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42B7AD" w14:textId="77777777" w:rsidR="004E584B" w:rsidRDefault="004E584B" w:rsidP="0037714E">
      <w:pPr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</w:p>
    <w:p w14:paraId="159E6D6D" w14:textId="7C350A10" w:rsidR="004C11FE" w:rsidRDefault="00122B57" w:rsidP="0037714E">
      <w:pPr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  <w:r>
        <w:rPr>
          <w:rFonts w:ascii="Arial" w:hAnsi="Arial" w:cs="Arial"/>
          <w:b/>
          <w:bCs/>
          <w:sz w:val="32"/>
          <w:szCs w:val="32"/>
          <w:u w:val="single"/>
        </w:rPr>
        <w:t xml:space="preserve">Sample </w:t>
      </w:r>
      <w:r w:rsidR="005B68B5">
        <w:rPr>
          <w:rFonts w:ascii="Arial" w:hAnsi="Arial" w:cs="Arial"/>
          <w:b/>
          <w:bCs/>
          <w:sz w:val="32"/>
          <w:szCs w:val="32"/>
          <w:u w:val="single"/>
        </w:rPr>
        <w:t>Settlement week</w:t>
      </w:r>
      <w:r w:rsidR="00BB0061" w:rsidRPr="00DD0DF3">
        <w:rPr>
          <w:rFonts w:ascii="Arial" w:hAnsi="Arial" w:cs="Arial"/>
          <w:b/>
          <w:bCs/>
          <w:sz w:val="32"/>
          <w:szCs w:val="32"/>
          <w:u w:val="single"/>
        </w:rPr>
        <w:t xml:space="preserve"> </w:t>
      </w:r>
      <w:r w:rsidR="0074011D">
        <w:rPr>
          <w:rFonts w:ascii="Arial" w:hAnsi="Arial" w:cs="Arial"/>
          <w:b/>
          <w:bCs/>
          <w:sz w:val="32"/>
          <w:szCs w:val="32"/>
          <w:u w:val="single"/>
        </w:rPr>
        <w:t>Action Plan</w:t>
      </w:r>
      <w:r w:rsidR="00695E41">
        <w:rPr>
          <w:rFonts w:ascii="Arial" w:hAnsi="Arial" w:cs="Arial"/>
          <w:b/>
          <w:bCs/>
          <w:sz w:val="32"/>
          <w:szCs w:val="32"/>
          <w:u w:val="single"/>
        </w:rPr>
        <w:t xml:space="preserve"> Timeline</w:t>
      </w:r>
    </w:p>
    <w:p w14:paraId="14F69BCE" w14:textId="77777777" w:rsidR="009A6B0B" w:rsidRDefault="009A6B0B" w:rsidP="009A6B0B">
      <w:pPr>
        <w:rPr>
          <w:rFonts w:ascii="Arial" w:hAnsi="Arial" w:cs="Arial"/>
          <w:bCs/>
          <w:i/>
          <w:iCs/>
          <w:sz w:val="24"/>
          <w:szCs w:val="24"/>
        </w:rPr>
      </w:pPr>
    </w:p>
    <w:p w14:paraId="45170BCF" w14:textId="63E9A1F2" w:rsidR="009A6B0B" w:rsidRPr="009A6B0B" w:rsidRDefault="009A6B0B" w:rsidP="009A6B0B">
      <w:pPr>
        <w:rPr>
          <w:rFonts w:ascii="Arial" w:hAnsi="Arial" w:cs="Arial"/>
          <w:bCs/>
          <w:i/>
          <w:iCs/>
          <w:sz w:val="24"/>
          <w:szCs w:val="24"/>
        </w:rPr>
      </w:pPr>
      <w:r w:rsidRPr="009A6B0B">
        <w:rPr>
          <w:rFonts w:ascii="Arial" w:hAnsi="Arial" w:cs="Arial"/>
          <w:bCs/>
          <w:i/>
          <w:iCs/>
          <w:sz w:val="24"/>
          <w:szCs w:val="24"/>
        </w:rPr>
        <w:t xml:space="preserve">This is a sample form.  Courts will need to modify it to match their protocols, procedures and timelines. </w:t>
      </w:r>
    </w:p>
    <w:p w14:paraId="10C5D4D8" w14:textId="77777777" w:rsidR="009A6B0B" w:rsidRDefault="009A6B0B" w:rsidP="0037714E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25211679" w14:textId="7DC1D99A" w:rsidR="00FF1810" w:rsidRPr="00DD0DF3" w:rsidRDefault="00000000" w:rsidP="0037714E">
      <w:pPr>
        <w:spacing w:after="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b/>
            <w:bCs/>
            <w:sz w:val="24"/>
            <w:szCs w:val="24"/>
          </w:rPr>
          <w:id w:val="-6176847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D490B">
            <w:rPr>
              <w:rFonts w:ascii="MS Gothic" w:eastAsia="MS Gothic" w:hAnsi="MS Gothic" w:cs="Arial" w:hint="eastAsia"/>
              <w:b/>
              <w:bCs/>
              <w:sz w:val="24"/>
              <w:szCs w:val="24"/>
            </w:rPr>
            <w:t>☐</w:t>
          </w:r>
        </w:sdtContent>
      </w:sdt>
      <w:r w:rsidR="00DC5166" w:rsidRPr="00DD0DF3">
        <w:rPr>
          <w:rFonts w:ascii="Arial" w:hAnsi="Arial" w:cs="Arial"/>
          <w:b/>
          <w:bCs/>
          <w:sz w:val="24"/>
          <w:szCs w:val="24"/>
        </w:rPr>
        <w:t xml:space="preserve"> </w:t>
      </w:r>
      <w:r w:rsidR="00B95614" w:rsidRPr="00DD0DF3">
        <w:rPr>
          <w:rFonts w:ascii="Arial" w:hAnsi="Arial" w:cs="Arial"/>
          <w:b/>
          <w:bCs/>
          <w:sz w:val="24"/>
          <w:szCs w:val="24"/>
        </w:rPr>
        <w:tab/>
      </w:r>
      <w:r w:rsidR="005B68B5">
        <w:rPr>
          <w:rFonts w:ascii="Arial" w:hAnsi="Arial" w:cs="Arial"/>
          <w:b/>
          <w:bCs/>
          <w:sz w:val="24"/>
          <w:szCs w:val="24"/>
        </w:rPr>
        <w:t>Settlement week</w:t>
      </w:r>
      <w:r w:rsidR="004D490B">
        <w:rPr>
          <w:rFonts w:ascii="Arial" w:hAnsi="Arial" w:cs="Arial"/>
          <w:b/>
          <w:bCs/>
          <w:sz w:val="24"/>
          <w:szCs w:val="24"/>
        </w:rPr>
        <w:t xml:space="preserve"> </w:t>
      </w:r>
      <w:r w:rsidR="00FF1810" w:rsidRPr="00DD0DF3">
        <w:rPr>
          <w:rFonts w:ascii="Arial" w:hAnsi="Arial" w:cs="Arial"/>
          <w:b/>
          <w:bCs/>
          <w:sz w:val="24"/>
          <w:szCs w:val="24"/>
        </w:rPr>
        <w:t>dat</w:t>
      </w:r>
      <w:r w:rsidR="006C25EE" w:rsidRPr="00DD0DF3">
        <w:rPr>
          <w:rFonts w:ascii="Arial" w:hAnsi="Arial" w:cs="Arial"/>
          <w:b/>
          <w:bCs/>
          <w:sz w:val="24"/>
          <w:szCs w:val="24"/>
        </w:rPr>
        <w:t>e</w:t>
      </w:r>
      <w:r w:rsidR="0074011D">
        <w:rPr>
          <w:rFonts w:ascii="Arial" w:hAnsi="Arial" w:cs="Arial"/>
          <w:b/>
          <w:bCs/>
          <w:sz w:val="24"/>
          <w:szCs w:val="24"/>
        </w:rPr>
        <w:t>s</w:t>
      </w:r>
      <w:r w:rsidR="00B95614" w:rsidRPr="00DD0DF3">
        <w:rPr>
          <w:rFonts w:ascii="Arial" w:hAnsi="Arial" w:cs="Arial"/>
          <w:b/>
          <w:bCs/>
          <w:sz w:val="24"/>
          <w:szCs w:val="24"/>
        </w:rPr>
        <w:t xml:space="preserve"> </w:t>
      </w:r>
      <w:r w:rsidR="0074011D" w:rsidRPr="00DD0DF3">
        <w:rPr>
          <w:rFonts w:ascii="Arial" w:hAnsi="Arial" w:cs="Arial"/>
          <w:b/>
          <w:bCs/>
          <w:sz w:val="24"/>
          <w:szCs w:val="24"/>
        </w:rPr>
        <w:t xml:space="preserve">- </w:t>
      </w:r>
      <w:r w:rsidR="0074011D" w:rsidRPr="0074011D">
        <w:rPr>
          <w:rFonts w:ascii="Arial" w:hAnsi="Arial" w:cs="Arial"/>
          <w:sz w:val="24"/>
          <w:szCs w:val="24"/>
        </w:rPr>
        <w:t>at</w:t>
      </w:r>
      <w:r w:rsidR="004D490B" w:rsidRPr="0074011D">
        <w:rPr>
          <w:rFonts w:ascii="Arial" w:hAnsi="Arial" w:cs="Arial"/>
          <w:sz w:val="24"/>
          <w:szCs w:val="24"/>
        </w:rPr>
        <w:t xml:space="preserve"> least</w:t>
      </w:r>
      <w:r w:rsidR="004D490B">
        <w:rPr>
          <w:rFonts w:ascii="Arial" w:hAnsi="Arial" w:cs="Arial"/>
          <w:sz w:val="24"/>
          <w:szCs w:val="24"/>
        </w:rPr>
        <w:t xml:space="preserve"> </w:t>
      </w:r>
      <w:r w:rsidR="0074011D">
        <w:rPr>
          <w:rFonts w:ascii="Arial" w:hAnsi="Arial" w:cs="Arial"/>
          <w:sz w:val="24"/>
          <w:szCs w:val="24"/>
        </w:rPr>
        <w:t>5-6</w:t>
      </w:r>
      <w:r w:rsidR="004D490B">
        <w:rPr>
          <w:rFonts w:ascii="Arial" w:hAnsi="Arial" w:cs="Arial"/>
          <w:sz w:val="24"/>
          <w:szCs w:val="24"/>
        </w:rPr>
        <w:t xml:space="preserve"> months </w:t>
      </w:r>
      <w:r w:rsidR="00B95614" w:rsidRPr="00DD0DF3">
        <w:rPr>
          <w:rFonts w:ascii="Arial" w:hAnsi="Arial" w:cs="Arial"/>
          <w:sz w:val="24"/>
          <w:szCs w:val="24"/>
        </w:rPr>
        <w:t>pri</w:t>
      </w:r>
      <w:r w:rsidR="0074011D">
        <w:rPr>
          <w:rFonts w:ascii="Arial" w:hAnsi="Arial" w:cs="Arial"/>
          <w:sz w:val="24"/>
          <w:szCs w:val="24"/>
        </w:rPr>
        <w:t>or</w:t>
      </w:r>
    </w:p>
    <w:p w14:paraId="487AE5DA" w14:textId="46386A78" w:rsidR="0074011D" w:rsidRDefault="0074011D" w:rsidP="0037714E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Court selects </w:t>
      </w:r>
      <w:r w:rsidR="005B68B5">
        <w:rPr>
          <w:rFonts w:ascii="Arial" w:hAnsi="Arial" w:cs="Arial"/>
          <w:sz w:val="24"/>
          <w:szCs w:val="24"/>
        </w:rPr>
        <w:t xml:space="preserve">settlement week </w:t>
      </w:r>
      <w:r>
        <w:rPr>
          <w:rFonts w:ascii="Arial" w:hAnsi="Arial" w:cs="Arial"/>
          <w:sz w:val="24"/>
          <w:szCs w:val="24"/>
        </w:rPr>
        <w:t>dates</w:t>
      </w:r>
    </w:p>
    <w:p w14:paraId="6187A783" w14:textId="1E9D50EA" w:rsidR="00BB0061" w:rsidRPr="00DD0DF3" w:rsidRDefault="004D490B" w:rsidP="0037714E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Judges, Magistrates</w:t>
      </w:r>
      <w:r w:rsidR="005B68B5">
        <w:rPr>
          <w:rFonts w:ascii="Arial" w:hAnsi="Arial" w:cs="Arial"/>
          <w:sz w:val="24"/>
          <w:szCs w:val="24"/>
        </w:rPr>
        <w:t>, Co</w:t>
      </w:r>
      <w:r>
        <w:rPr>
          <w:rFonts w:ascii="Arial" w:hAnsi="Arial" w:cs="Arial"/>
          <w:sz w:val="24"/>
          <w:szCs w:val="24"/>
        </w:rPr>
        <w:t>urt Administrator</w:t>
      </w:r>
      <w:r w:rsidR="005B68B5">
        <w:rPr>
          <w:rFonts w:ascii="Arial" w:hAnsi="Arial" w:cs="Arial"/>
          <w:sz w:val="24"/>
          <w:szCs w:val="24"/>
        </w:rPr>
        <w:t>s,</w:t>
      </w:r>
      <w:r>
        <w:rPr>
          <w:rFonts w:ascii="Arial" w:hAnsi="Arial" w:cs="Arial"/>
          <w:sz w:val="24"/>
          <w:szCs w:val="24"/>
        </w:rPr>
        <w:t xml:space="preserve"> </w:t>
      </w:r>
      <w:r w:rsidR="005B68B5">
        <w:rPr>
          <w:rFonts w:ascii="Arial" w:hAnsi="Arial" w:cs="Arial"/>
          <w:sz w:val="24"/>
          <w:szCs w:val="24"/>
        </w:rPr>
        <w:t xml:space="preserve">and courtroom staff </w:t>
      </w:r>
      <w:r w:rsidR="009A6B0B">
        <w:rPr>
          <w:rFonts w:ascii="Arial" w:hAnsi="Arial" w:cs="Arial"/>
          <w:sz w:val="24"/>
          <w:szCs w:val="24"/>
        </w:rPr>
        <w:t>notified</w:t>
      </w:r>
      <w:r w:rsidR="00124BE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of selected </w:t>
      </w:r>
      <w:r w:rsidR="005B68B5">
        <w:rPr>
          <w:rFonts w:ascii="Arial" w:hAnsi="Arial" w:cs="Arial"/>
          <w:sz w:val="24"/>
          <w:szCs w:val="24"/>
        </w:rPr>
        <w:t>settlement week</w:t>
      </w:r>
      <w:r>
        <w:rPr>
          <w:rFonts w:ascii="Arial" w:hAnsi="Arial" w:cs="Arial"/>
          <w:sz w:val="24"/>
          <w:szCs w:val="24"/>
        </w:rPr>
        <w:t xml:space="preserve"> dates </w:t>
      </w:r>
    </w:p>
    <w:p w14:paraId="54D64DBE" w14:textId="2C7EE501" w:rsidR="00325EED" w:rsidRDefault="005B68B5" w:rsidP="0037714E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Settlement week</w:t>
      </w:r>
      <w:r w:rsidR="0074011D">
        <w:rPr>
          <w:rFonts w:ascii="Arial" w:hAnsi="Arial" w:cs="Arial"/>
          <w:sz w:val="24"/>
          <w:szCs w:val="24"/>
        </w:rPr>
        <w:t xml:space="preserve"> coordinator</w:t>
      </w:r>
      <w:r w:rsidR="00124BE8">
        <w:rPr>
          <w:rFonts w:ascii="Arial" w:hAnsi="Arial" w:cs="Arial"/>
          <w:sz w:val="24"/>
          <w:szCs w:val="24"/>
        </w:rPr>
        <w:t xml:space="preserve"> appointed</w:t>
      </w:r>
    </w:p>
    <w:p w14:paraId="3D9FBAD6" w14:textId="3E9D64BA" w:rsidR="0074011D" w:rsidRDefault="00124BE8" w:rsidP="0037714E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Court and coordinator r</w:t>
      </w:r>
      <w:r w:rsidR="0074011D">
        <w:rPr>
          <w:rFonts w:ascii="Arial" w:hAnsi="Arial" w:cs="Arial"/>
          <w:sz w:val="24"/>
          <w:szCs w:val="24"/>
        </w:rPr>
        <w:t>eview and update action plan</w:t>
      </w:r>
    </w:p>
    <w:p w14:paraId="3C8D0AA0" w14:textId="77777777" w:rsidR="00DD0DF3" w:rsidRDefault="00DD0DF3" w:rsidP="00DD0DF3">
      <w:pPr>
        <w:pStyle w:val="ListParagraph"/>
        <w:ind w:left="1440"/>
        <w:rPr>
          <w:rFonts w:ascii="Arial" w:hAnsi="Arial" w:cs="Arial"/>
          <w:sz w:val="24"/>
          <w:szCs w:val="24"/>
        </w:rPr>
      </w:pPr>
    </w:p>
    <w:p w14:paraId="0F011337" w14:textId="6D7E480B" w:rsidR="004D490B" w:rsidRPr="00DD0DF3" w:rsidRDefault="00000000" w:rsidP="004D490B">
      <w:pPr>
        <w:spacing w:after="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b/>
            <w:bCs/>
            <w:sz w:val="24"/>
            <w:szCs w:val="24"/>
          </w:rPr>
          <w:id w:val="-16216736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D490B">
            <w:rPr>
              <w:rFonts w:ascii="MS Gothic" w:eastAsia="MS Gothic" w:hAnsi="MS Gothic" w:cs="Arial" w:hint="eastAsia"/>
              <w:b/>
              <w:bCs/>
              <w:sz w:val="24"/>
              <w:szCs w:val="24"/>
            </w:rPr>
            <w:t>☐</w:t>
          </w:r>
        </w:sdtContent>
      </w:sdt>
      <w:r w:rsidR="004D490B" w:rsidRPr="00DD0DF3">
        <w:rPr>
          <w:rFonts w:ascii="Arial" w:hAnsi="Arial" w:cs="Arial"/>
          <w:b/>
          <w:bCs/>
          <w:sz w:val="24"/>
          <w:szCs w:val="24"/>
        </w:rPr>
        <w:t xml:space="preserve"> </w:t>
      </w:r>
      <w:r w:rsidR="004D490B" w:rsidRPr="00DD0DF3">
        <w:rPr>
          <w:rFonts w:ascii="Arial" w:hAnsi="Arial" w:cs="Arial"/>
          <w:b/>
          <w:bCs/>
          <w:sz w:val="24"/>
          <w:szCs w:val="24"/>
        </w:rPr>
        <w:tab/>
        <w:t xml:space="preserve">Save the </w:t>
      </w:r>
      <w:r w:rsidR="008B1298">
        <w:rPr>
          <w:rFonts w:ascii="Arial" w:hAnsi="Arial" w:cs="Arial"/>
          <w:b/>
          <w:bCs/>
          <w:sz w:val="24"/>
          <w:szCs w:val="24"/>
        </w:rPr>
        <w:t>D</w:t>
      </w:r>
      <w:r w:rsidR="004D490B" w:rsidRPr="00DD0DF3">
        <w:rPr>
          <w:rFonts w:ascii="Arial" w:hAnsi="Arial" w:cs="Arial"/>
          <w:b/>
          <w:bCs/>
          <w:sz w:val="24"/>
          <w:szCs w:val="24"/>
        </w:rPr>
        <w:t>ate</w:t>
      </w:r>
      <w:r w:rsidR="00695E41">
        <w:rPr>
          <w:rFonts w:ascii="Arial" w:hAnsi="Arial" w:cs="Arial"/>
          <w:b/>
          <w:bCs/>
          <w:sz w:val="24"/>
          <w:szCs w:val="24"/>
        </w:rPr>
        <w:t xml:space="preserve"> Notice</w:t>
      </w:r>
      <w:r w:rsidR="004D490B" w:rsidRPr="00DD0DF3">
        <w:rPr>
          <w:rFonts w:ascii="Arial" w:hAnsi="Arial" w:cs="Arial"/>
          <w:b/>
          <w:bCs/>
          <w:sz w:val="24"/>
          <w:szCs w:val="24"/>
        </w:rPr>
        <w:t xml:space="preserve"> - </w:t>
      </w:r>
      <w:r w:rsidR="004D490B" w:rsidRPr="00DD0DF3">
        <w:rPr>
          <w:rFonts w:ascii="Arial" w:hAnsi="Arial" w:cs="Arial"/>
          <w:sz w:val="24"/>
          <w:szCs w:val="24"/>
        </w:rPr>
        <w:t>16 weeks prior</w:t>
      </w:r>
    </w:p>
    <w:p w14:paraId="374AE0B3" w14:textId="79E6B75C" w:rsidR="004D490B" w:rsidRPr="00DD0DF3" w:rsidRDefault="004D490B" w:rsidP="004D490B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DD0DF3">
        <w:rPr>
          <w:rFonts w:ascii="Arial" w:hAnsi="Arial" w:cs="Arial"/>
          <w:sz w:val="24"/>
          <w:szCs w:val="24"/>
        </w:rPr>
        <w:t xml:space="preserve">Coordinator </w:t>
      </w:r>
      <w:r w:rsidR="005B68B5">
        <w:rPr>
          <w:rFonts w:ascii="Arial" w:hAnsi="Arial" w:cs="Arial"/>
          <w:sz w:val="24"/>
          <w:szCs w:val="24"/>
        </w:rPr>
        <w:t>sends</w:t>
      </w:r>
      <w:r w:rsidRPr="00DD0DF3">
        <w:rPr>
          <w:rFonts w:ascii="Arial" w:hAnsi="Arial" w:cs="Arial"/>
          <w:sz w:val="24"/>
          <w:szCs w:val="24"/>
        </w:rPr>
        <w:t xml:space="preserve"> </w:t>
      </w:r>
      <w:r w:rsidR="005B68B5">
        <w:rPr>
          <w:rFonts w:ascii="Arial" w:hAnsi="Arial" w:cs="Arial"/>
          <w:sz w:val="24"/>
          <w:szCs w:val="24"/>
        </w:rPr>
        <w:t xml:space="preserve">settlement week </w:t>
      </w:r>
      <w:r w:rsidRPr="00DD0DF3">
        <w:rPr>
          <w:rFonts w:ascii="Arial" w:hAnsi="Arial" w:cs="Arial"/>
          <w:sz w:val="24"/>
          <w:szCs w:val="24"/>
        </w:rPr>
        <w:t xml:space="preserve">save the date notice to private mediators </w:t>
      </w:r>
    </w:p>
    <w:p w14:paraId="4E9B03F3" w14:textId="45C0A8B1" w:rsidR="004D490B" w:rsidRDefault="00122B57" w:rsidP="004D490B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Coordinator </w:t>
      </w:r>
      <w:r w:rsidR="005B68B5">
        <w:rPr>
          <w:rFonts w:ascii="Arial" w:hAnsi="Arial" w:cs="Arial"/>
          <w:sz w:val="24"/>
          <w:szCs w:val="24"/>
        </w:rPr>
        <w:t>sends</w:t>
      </w:r>
      <w:r>
        <w:rPr>
          <w:rFonts w:ascii="Arial" w:hAnsi="Arial" w:cs="Arial"/>
          <w:sz w:val="24"/>
          <w:szCs w:val="24"/>
        </w:rPr>
        <w:t xml:space="preserve"> </w:t>
      </w:r>
      <w:r w:rsidR="004D490B" w:rsidRPr="00DD0DF3">
        <w:rPr>
          <w:rFonts w:ascii="Arial" w:hAnsi="Arial" w:cs="Arial"/>
          <w:sz w:val="24"/>
          <w:szCs w:val="24"/>
        </w:rPr>
        <w:t>save the date</w:t>
      </w:r>
      <w:r w:rsidR="004D490B">
        <w:rPr>
          <w:rFonts w:ascii="Arial" w:hAnsi="Arial" w:cs="Arial"/>
          <w:sz w:val="24"/>
          <w:szCs w:val="24"/>
        </w:rPr>
        <w:t xml:space="preserve"> notice</w:t>
      </w:r>
      <w:r w:rsidR="00713A46">
        <w:rPr>
          <w:rFonts w:ascii="Arial" w:hAnsi="Arial" w:cs="Arial"/>
          <w:sz w:val="24"/>
          <w:szCs w:val="24"/>
        </w:rPr>
        <w:t xml:space="preserve"> to all courtrooms</w:t>
      </w:r>
    </w:p>
    <w:p w14:paraId="56C72803" w14:textId="7D9D4A30" w:rsidR="00713A46" w:rsidRPr="00DD0DF3" w:rsidRDefault="00713A46" w:rsidP="004D490B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Coordinator sends save the date notice to local Bar Association and attorney groups</w:t>
      </w:r>
    </w:p>
    <w:p w14:paraId="2BF361B6" w14:textId="09EA7A23" w:rsidR="004D490B" w:rsidRDefault="00713A46" w:rsidP="004D490B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Coordinator shares s</w:t>
      </w:r>
      <w:r w:rsidR="004D490B" w:rsidRPr="00DD0DF3">
        <w:rPr>
          <w:rFonts w:ascii="Arial" w:hAnsi="Arial" w:cs="Arial"/>
          <w:sz w:val="24"/>
          <w:szCs w:val="24"/>
        </w:rPr>
        <w:t>tat</w:t>
      </w:r>
      <w:r w:rsidR="005B68B5">
        <w:rPr>
          <w:rFonts w:ascii="Arial" w:hAnsi="Arial" w:cs="Arial"/>
          <w:sz w:val="24"/>
          <w:szCs w:val="24"/>
        </w:rPr>
        <w:t>istics</w:t>
      </w:r>
      <w:r w:rsidR="004D490B" w:rsidRPr="00DD0DF3">
        <w:rPr>
          <w:rFonts w:ascii="Arial" w:hAnsi="Arial" w:cs="Arial"/>
          <w:sz w:val="24"/>
          <w:szCs w:val="24"/>
        </w:rPr>
        <w:t xml:space="preserve"> from previous </w:t>
      </w:r>
      <w:r w:rsidR="005B68B5">
        <w:rPr>
          <w:rFonts w:ascii="Arial" w:hAnsi="Arial" w:cs="Arial"/>
          <w:sz w:val="24"/>
          <w:szCs w:val="24"/>
        </w:rPr>
        <w:t>settlement week</w:t>
      </w:r>
      <w:r w:rsidR="00122B57">
        <w:rPr>
          <w:rFonts w:ascii="Arial" w:hAnsi="Arial" w:cs="Arial"/>
          <w:sz w:val="24"/>
          <w:szCs w:val="24"/>
        </w:rPr>
        <w:t xml:space="preserve">s </w:t>
      </w:r>
      <w:r w:rsidR="004D490B" w:rsidRPr="00DD0DF3">
        <w:rPr>
          <w:rFonts w:ascii="Arial" w:hAnsi="Arial" w:cs="Arial"/>
          <w:sz w:val="24"/>
          <w:szCs w:val="24"/>
        </w:rPr>
        <w:t xml:space="preserve">with </w:t>
      </w:r>
      <w:r w:rsidR="005B68B5">
        <w:rPr>
          <w:rFonts w:ascii="Arial" w:hAnsi="Arial" w:cs="Arial"/>
          <w:sz w:val="24"/>
          <w:szCs w:val="24"/>
        </w:rPr>
        <w:t>J</w:t>
      </w:r>
      <w:r w:rsidR="004D490B" w:rsidRPr="00DD0DF3">
        <w:rPr>
          <w:rFonts w:ascii="Arial" w:hAnsi="Arial" w:cs="Arial"/>
          <w:sz w:val="24"/>
          <w:szCs w:val="24"/>
        </w:rPr>
        <w:t xml:space="preserve">udges and </w:t>
      </w:r>
      <w:r w:rsidR="005B68B5">
        <w:rPr>
          <w:rFonts w:ascii="Arial" w:hAnsi="Arial" w:cs="Arial"/>
          <w:sz w:val="24"/>
          <w:szCs w:val="24"/>
        </w:rPr>
        <w:t>M</w:t>
      </w:r>
      <w:r w:rsidR="004D490B" w:rsidRPr="00DD0DF3">
        <w:rPr>
          <w:rFonts w:ascii="Arial" w:hAnsi="Arial" w:cs="Arial"/>
          <w:sz w:val="24"/>
          <w:szCs w:val="24"/>
        </w:rPr>
        <w:t>agistrates</w:t>
      </w:r>
    </w:p>
    <w:p w14:paraId="7C663B63" w14:textId="29C0554D" w:rsidR="0074011D" w:rsidRDefault="00122B57" w:rsidP="004D490B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Coordinator a</w:t>
      </w:r>
      <w:r w:rsidR="0074011D">
        <w:rPr>
          <w:rFonts w:ascii="Arial" w:hAnsi="Arial" w:cs="Arial"/>
          <w:sz w:val="24"/>
          <w:szCs w:val="24"/>
        </w:rPr>
        <w:t>sk</w:t>
      </w:r>
      <w:r>
        <w:rPr>
          <w:rFonts w:ascii="Arial" w:hAnsi="Arial" w:cs="Arial"/>
          <w:sz w:val="24"/>
          <w:szCs w:val="24"/>
        </w:rPr>
        <w:t>s</w:t>
      </w:r>
      <w:r w:rsidR="0074011D">
        <w:rPr>
          <w:rFonts w:ascii="Arial" w:hAnsi="Arial" w:cs="Arial"/>
          <w:sz w:val="24"/>
          <w:szCs w:val="24"/>
        </w:rPr>
        <w:t xml:space="preserve"> Judges and Magistrates to </w:t>
      </w:r>
      <w:r w:rsidR="00695E41">
        <w:rPr>
          <w:rFonts w:ascii="Arial" w:hAnsi="Arial" w:cs="Arial"/>
          <w:sz w:val="24"/>
          <w:szCs w:val="24"/>
        </w:rPr>
        <w:t>begin</w:t>
      </w:r>
      <w:r>
        <w:rPr>
          <w:rFonts w:ascii="Arial" w:hAnsi="Arial" w:cs="Arial"/>
          <w:sz w:val="24"/>
          <w:szCs w:val="24"/>
        </w:rPr>
        <w:t xml:space="preserve"> </w:t>
      </w:r>
      <w:r w:rsidR="0074011D">
        <w:rPr>
          <w:rFonts w:ascii="Arial" w:hAnsi="Arial" w:cs="Arial"/>
          <w:sz w:val="24"/>
          <w:szCs w:val="24"/>
        </w:rPr>
        <w:t>consider</w:t>
      </w:r>
      <w:r>
        <w:rPr>
          <w:rFonts w:ascii="Arial" w:hAnsi="Arial" w:cs="Arial"/>
          <w:sz w:val="24"/>
          <w:szCs w:val="24"/>
        </w:rPr>
        <w:t>ing</w:t>
      </w:r>
      <w:r w:rsidR="0074011D">
        <w:rPr>
          <w:rFonts w:ascii="Arial" w:hAnsi="Arial" w:cs="Arial"/>
          <w:sz w:val="24"/>
          <w:szCs w:val="24"/>
        </w:rPr>
        <w:t xml:space="preserve"> cases for </w:t>
      </w:r>
      <w:r w:rsidR="005B68B5">
        <w:rPr>
          <w:rFonts w:ascii="Arial" w:hAnsi="Arial" w:cs="Arial"/>
          <w:sz w:val="24"/>
          <w:szCs w:val="24"/>
        </w:rPr>
        <w:t xml:space="preserve">settlement week </w:t>
      </w:r>
      <w:r w:rsidR="0074011D">
        <w:rPr>
          <w:rFonts w:ascii="Arial" w:hAnsi="Arial" w:cs="Arial"/>
          <w:sz w:val="24"/>
          <w:szCs w:val="24"/>
        </w:rPr>
        <w:t>referral</w:t>
      </w:r>
    </w:p>
    <w:p w14:paraId="32F85431" w14:textId="77777777" w:rsidR="004D490B" w:rsidRPr="00DD0DF3" w:rsidRDefault="004D490B" w:rsidP="004D490B">
      <w:pPr>
        <w:pStyle w:val="ListParagraph"/>
        <w:ind w:left="1440"/>
        <w:rPr>
          <w:rFonts w:ascii="Arial" w:hAnsi="Arial" w:cs="Arial"/>
          <w:sz w:val="24"/>
          <w:szCs w:val="24"/>
        </w:rPr>
      </w:pPr>
    </w:p>
    <w:p w14:paraId="6991396A" w14:textId="43C68227" w:rsidR="00FF1810" w:rsidRPr="00DD0DF3" w:rsidRDefault="00000000" w:rsidP="0037714E">
      <w:pPr>
        <w:spacing w:after="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b/>
            <w:bCs/>
            <w:sz w:val="24"/>
            <w:szCs w:val="24"/>
          </w:rPr>
          <w:id w:val="5142771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C5166" w:rsidRPr="00DD0DF3">
            <w:rPr>
              <w:rFonts w:ascii="Segoe UI Symbol" w:eastAsia="MS Gothic" w:hAnsi="Segoe UI Symbol" w:cs="Segoe UI Symbol"/>
              <w:b/>
              <w:bCs/>
              <w:sz w:val="24"/>
              <w:szCs w:val="24"/>
            </w:rPr>
            <w:t>☐</w:t>
          </w:r>
        </w:sdtContent>
      </w:sdt>
      <w:r w:rsidR="00B95614" w:rsidRPr="00DD0DF3">
        <w:rPr>
          <w:rFonts w:ascii="Arial" w:hAnsi="Arial" w:cs="Arial"/>
          <w:b/>
          <w:bCs/>
          <w:sz w:val="24"/>
          <w:szCs w:val="24"/>
        </w:rPr>
        <w:tab/>
      </w:r>
      <w:r w:rsidR="00FF1810" w:rsidRPr="00DD0DF3">
        <w:rPr>
          <w:rFonts w:ascii="Arial" w:hAnsi="Arial" w:cs="Arial"/>
          <w:b/>
          <w:bCs/>
          <w:sz w:val="24"/>
          <w:szCs w:val="24"/>
        </w:rPr>
        <w:t>Update Entries/Orders</w:t>
      </w:r>
      <w:r w:rsidR="00B95614" w:rsidRPr="00DD0DF3">
        <w:rPr>
          <w:rFonts w:ascii="Arial" w:hAnsi="Arial" w:cs="Arial"/>
          <w:b/>
          <w:bCs/>
          <w:sz w:val="24"/>
          <w:szCs w:val="24"/>
        </w:rPr>
        <w:t xml:space="preserve"> - </w:t>
      </w:r>
      <w:r w:rsidR="00B95614" w:rsidRPr="00DD0DF3">
        <w:rPr>
          <w:rFonts w:ascii="Arial" w:hAnsi="Arial" w:cs="Arial"/>
          <w:sz w:val="24"/>
          <w:szCs w:val="24"/>
        </w:rPr>
        <w:t xml:space="preserve">15 weeks prior </w:t>
      </w:r>
    </w:p>
    <w:p w14:paraId="2D992DB2" w14:textId="6532BE7A" w:rsidR="00325EED" w:rsidRPr="00DD0DF3" w:rsidRDefault="00B95614" w:rsidP="00286F02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 w:rsidRPr="00DD0DF3">
        <w:rPr>
          <w:rFonts w:ascii="Arial" w:hAnsi="Arial" w:cs="Arial"/>
          <w:sz w:val="24"/>
          <w:szCs w:val="24"/>
        </w:rPr>
        <w:t>Coordinator</w:t>
      </w:r>
      <w:r w:rsidR="00BB0061" w:rsidRPr="00DD0DF3">
        <w:rPr>
          <w:rFonts w:ascii="Arial" w:hAnsi="Arial" w:cs="Arial"/>
          <w:sz w:val="24"/>
          <w:szCs w:val="24"/>
        </w:rPr>
        <w:t xml:space="preserve"> </w:t>
      </w:r>
      <w:r w:rsidR="005B68B5">
        <w:rPr>
          <w:rFonts w:ascii="Arial" w:hAnsi="Arial" w:cs="Arial"/>
          <w:sz w:val="24"/>
          <w:szCs w:val="24"/>
        </w:rPr>
        <w:t>sends</w:t>
      </w:r>
      <w:r w:rsidR="00286F02" w:rsidRPr="00DD0DF3">
        <w:rPr>
          <w:rFonts w:ascii="Arial" w:hAnsi="Arial" w:cs="Arial"/>
          <w:sz w:val="24"/>
          <w:szCs w:val="24"/>
        </w:rPr>
        <w:t xml:space="preserve"> Court </w:t>
      </w:r>
      <w:r w:rsidR="00325EED" w:rsidRPr="00DD0DF3">
        <w:rPr>
          <w:rFonts w:ascii="Arial" w:hAnsi="Arial" w:cs="Arial"/>
          <w:sz w:val="24"/>
          <w:szCs w:val="24"/>
        </w:rPr>
        <w:t xml:space="preserve">Administrator </w:t>
      </w:r>
      <w:r w:rsidR="00713A46">
        <w:rPr>
          <w:rFonts w:ascii="Arial" w:hAnsi="Arial" w:cs="Arial"/>
          <w:sz w:val="24"/>
          <w:szCs w:val="24"/>
        </w:rPr>
        <w:t xml:space="preserve">and </w:t>
      </w:r>
      <w:r w:rsidR="00286F02" w:rsidRPr="00DD0DF3">
        <w:rPr>
          <w:rFonts w:ascii="Arial" w:hAnsi="Arial" w:cs="Arial"/>
          <w:sz w:val="24"/>
          <w:szCs w:val="24"/>
        </w:rPr>
        <w:t>Judge</w:t>
      </w:r>
      <w:r w:rsidR="00713A46">
        <w:rPr>
          <w:rFonts w:ascii="Arial" w:hAnsi="Arial" w:cs="Arial"/>
          <w:sz w:val="24"/>
          <w:szCs w:val="24"/>
        </w:rPr>
        <w:t>s</w:t>
      </w:r>
      <w:r w:rsidR="00286F02" w:rsidRPr="00DD0DF3">
        <w:rPr>
          <w:rFonts w:ascii="Arial" w:hAnsi="Arial" w:cs="Arial"/>
          <w:sz w:val="24"/>
          <w:szCs w:val="24"/>
        </w:rPr>
        <w:t xml:space="preserve"> </w:t>
      </w:r>
      <w:r w:rsidR="00713A46">
        <w:rPr>
          <w:rFonts w:ascii="Arial" w:hAnsi="Arial" w:cs="Arial"/>
          <w:sz w:val="24"/>
          <w:szCs w:val="24"/>
        </w:rPr>
        <w:t xml:space="preserve">draft templates for </w:t>
      </w:r>
      <w:r w:rsidR="00286F02" w:rsidRPr="00DD0DF3">
        <w:rPr>
          <w:rFonts w:ascii="Arial" w:hAnsi="Arial" w:cs="Arial"/>
          <w:sz w:val="24"/>
          <w:szCs w:val="24"/>
        </w:rPr>
        <w:t>Orders / Entries</w:t>
      </w:r>
    </w:p>
    <w:p w14:paraId="0DF26E34" w14:textId="44D8988B" w:rsidR="00DD0DF3" w:rsidRDefault="00286F02" w:rsidP="00DD0D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5B68B5">
        <w:rPr>
          <w:rFonts w:ascii="Arial" w:hAnsi="Arial" w:cs="Arial"/>
          <w:sz w:val="24"/>
          <w:szCs w:val="24"/>
        </w:rPr>
        <w:t>Upon approval</w:t>
      </w:r>
      <w:r w:rsidR="00A86329" w:rsidRPr="005B68B5">
        <w:rPr>
          <w:rFonts w:ascii="Arial" w:hAnsi="Arial" w:cs="Arial"/>
          <w:sz w:val="24"/>
          <w:szCs w:val="24"/>
        </w:rPr>
        <w:t xml:space="preserve">, </w:t>
      </w:r>
      <w:r w:rsidR="00695E41" w:rsidRPr="005B68B5">
        <w:rPr>
          <w:rFonts w:ascii="Arial" w:hAnsi="Arial" w:cs="Arial"/>
          <w:sz w:val="24"/>
          <w:szCs w:val="24"/>
        </w:rPr>
        <w:t xml:space="preserve">Coordinator </w:t>
      </w:r>
      <w:r w:rsidRPr="005B68B5">
        <w:rPr>
          <w:rFonts w:ascii="Arial" w:hAnsi="Arial" w:cs="Arial"/>
          <w:sz w:val="24"/>
          <w:szCs w:val="24"/>
        </w:rPr>
        <w:t>t</w:t>
      </w:r>
      <w:r w:rsidR="00325EED" w:rsidRPr="005B68B5">
        <w:rPr>
          <w:rFonts w:ascii="Arial" w:hAnsi="Arial" w:cs="Arial"/>
          <w:sz w:val="24"/>
          <w:szCs w:val="24"/>
        </w:rPr>
        <w:t>urn</w:t>
      </w:r>
      <w:r w:rsidR="0074011D" w:rsidRPr="005B68B5">
        <w:rPr>
          <w:rFonts w:ascii="Arial" w:hAnsi="Arial" w:cs="Arial"/>
          <w:sz w:val="24"/>
          <w:szCs w:val="24"/>
        </w:rPr>
        <w:t>s</w:t>
      </w:r>
      <w:r w:rsidR="00A86329" w:rsidRPr="005B68B5">
        <w:rPr>
          <w:rFonts w:ascii="Arial" w:hAnsi="Arial" w:cs="Arial"/>
          <w:sz w:val="24"/>
          <w:szCs w:val="24"/>
        </w:rPr>
        <w:t xml:space="preserve"> </w:t>
      </w:r>
      <w:r w:rsidR="005B68B5" w:rsidRPr="005B68B5">
        <w:rPr>
          <w:rFonts w:ascii="Arial" w:hAnsi="Arial" w:cs="Arial"/>
          <w:sz w:val="24"/>
          <w:szCs w:val="24"/>
        </w:rPr>
        <w:t xml:space="preserve">Orders / Entries </w:t>
      </w:r>
      <w:r w:rsidR="00325EED" w:rsidRPr="005B68B5">
        <w:rPr>
          <w:rFonts w:ascii="Arial" w:hAnsi="Arial" w:cs="Arial"/>
          <w:sz w:val="24"/>
          <w:szCs w:val="24"/>
        </w:rPr>
        <w:t>into</w:t>
      </w:r>
      <w:r w:rsidR="00DC5166" w:rsidRPr="005B68B5">
        <w:rPr>
          <w:rFonts w:ascii="Arial" w:hAnsi="Arial" w:cs="Arial"/>
          <w:sz w:val="24"/>
          <w:szCs w:val="24"/>
        </w:rPr>
        <w:t xml:space="preserve"> fillable PDF</w:t>
      </w:r>
      <w:r w:rsidR="00325EED" w:rsidRPr="005B68B5">
        <w:rPr>
          <w:rFonts w:ascii="Arial" w:hAnsi="Arial" w:cs="Arial"/>
          <w:sz w:val="24"/>
          <w:szCs w:val="24"/>
        </w:rPr>
        <w:t xml:space="preserve"> </w:t>
      </w:r>
      <w:r w:rsidR="005B68B5" w:rsidRPr="005B68B5">
        <w:rPr>
          <w:rFonts w:ascii="Arial" w:hAnsi="Arial" w:cs="Arial"/>
          <w:sz w:val="24"/>
          <w:szCs w:val="24"/>
        </w:rPr>
        <w:t>forms</w:t>
      </w:r>
    </w:p>
    <w:p w14:paraId="6DE0B2A5" w14:textId="77777777" w:rsidR="005B68B5" w:rsidRPr="005B68B5" w:rsidRDefault="005B68B5" w:rsidP="005B68B5">
      <w:pPr>
        <w:pStyle w:val="ListParagraph"/>
        <w:ind w:left="1440"/>
        <w:rPr>
          <w:rFonts w:ascii="Arial" w:hAnsi="Arial" w:cs="Arial"/>
          <w:sz w:val="24"/>
          <w:szCs w:val="24"/>
        </w:rPr>
      </w:pPr>
    </w:p>
    <w:p w14:paraId="664C0618" w14:textId="2CE73FC8" w:rsidR="00FF1810" w:rsidRPr="00DD0DF3" w:rsidRDefault="00000000" w:rsidP="0037714E">
      <w:pPr>
        <w:spacing w:after="0"/>
        <w:rPr>
          <w:rFonts w:ascii="Arial" w:hAnsi="Arial" w:cs="Arial"/>
          <w:b/>
          <w:bCs/>
          <w:sz w:val="24"/>
          <w:szCs w:val="24"/>
        </w:rPr>
      </w:pPr>
      <w:sdt>
        <w:sdtPr>
          <w:rPr>
            <w:rFonts w:ascii="Arial" w:hAnsi="Arial" w:cs="Arial"/>
            <w:b/>
            <w:bCs/>
            <w:sz w:val="24"/>
            <w:szCs w:val="24"/>
          </w:rPr>
          <w:id w:val="1393080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C5166" w:rsidRPr="00DD0DF3">
            <w:rPr>
              <w:rFonts w:ascii="Segoe UI Symbol" w:eastAsia="MS Gothic" w:hAnsi="Segoe UI Symbol" w:cs="Segoe UI Symbol"/>
              <w:b/>
              <w:bCs/>
              <w:sz w:val="24"/>
              <w:szCs w:val="24"/>
            </w:rPr>
            <w:t>☐</w:t>
          </w:r>
        </w:sdtContent>
      </w:sdt>
      <w:r w:rsidR="00DC5166" w:rsidRPr="00DD0DF3">
        <w:rPr>
          <w:rFonts w:ascii="Arial" w:hAnsi="Arial" w:cs="Arial"/>
          <w:b/>
          <w:bCs/>
          <w:sz w:val="24"/>
          <w:szCs w:val="24"/>
        </w:rPr>
        <w:t xml:space="preserve"> </w:t>
      </w:r>
      <w:r w:rsidR="00286F02" w:rsidRPr="00DD0DF3">
        <w:rPr>
          <w:rFonts w:ascii="Arial" w:hAnsi="Arial" w:cs="Arial"/>
          <w:b/>
          <w:bCs/>
          <w:sz w:val="24"/>
          <w:szCs w:val="24"/>
        </w:rPr>
        <w:tab/>
      </w:r>
      <w:r w:rsidR="00FF1810" w:rsidRPr="00DD0DF3">
        <w:rPr>
          <w:rFonts w:ascii="Arial" w:hAnsi="Arial" w:cs="Arial"/>
          <w:b/>
          <w:bCs/>
          <w:sz w:val="24"/>
          <w:szCs w:val="24"/>
        </w:rPr>
        <w:t xml:space="preserve">Spreadsheets </w:t>
      </w:r>
      <w:r w:rsidR="00286F02" w:rsidRPr="00DD0DF3">
        <w:rPr>
          <w:rFonts w:ascii="Arial" w:hAnsi="Arial" w:cs="Arial"/>
          <w:b/>
          <w:bCs/>
          <w:sz w:val="24"/>
          <w:szCs w:val="24"/>
        </w:rPr>
        <w:t>and Staff I</w:t>
      </w:r>
      <w:r w:rsidR="00FF1810" w:rsidRPr="00DD0DF3">
        <w:rPr>
          <w:rFonts w:ascii="Arial" w:hAnsi="Arial" w:cs="Arial"/>
          <w:b/>
          <w:bCs/>
          <w:sz w:val="24"/>
          <w:szCs w:val="24"/>
        </w:rPr>
        <w:t>nstructions</w:t>
      </w:r>
      <w:r w:rsidR="00286F02" w:rsidRPr="00DD0DF3">
        <w:rPr>
          <w:rFonts w:ascii="Arial" w:hAnsi="Arial" w:cs="Arial"/>
          <w:b/>
          <w:bCs/>
          <w:sz w:val="24"/>
          <w:szCs w:val="24"/>
        </w:rPr>
        <w:t xml:space="preserve"> - </w:t>
      </w:r>
      <w:r w:rsidR="00286F02" w:rsidRPr="00DD0DF3">
        <w:rPr>
          <w:rFonts w:ascii="Arial" w:hAnsi="Arial" w:cs="Arial"/>
          <w:sz w:val="24"/>
          <w:szCs w:val="24"/>
        </w:rPr>
        <w:t>14 weeks prior</w:t>
      </w:r>
    </w:p>
    <w:p w14:paraId="4E061209" w14:textId="3E86B306" w:rsidR="00325EED" w:rsidRPr="00DD0DF3" w:rsidRDefault="00B95614" w:rsidP="0037714E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 w:rsidRPr="00DD0DF3">
        <w:rPr>
          <w:rFonts w:ascii="Arial" w:hAnsi="Arial" w:cs="Arial"/>
          <w:sz w:val="24"/>
          <w:szCs w:val="24"/>
        </w:rPr>
        <w:t>Coordinator</w:t>
      </w:r>
      <w:r w:rsidR="00325EED" w:rsidRPr="00DD0DF3">
        <w:rPr>
          <w:rFonts w:ascii="Arial" w:hAnsi="Arial" w:cs="Arial"/>
          <w:sz w:val="24"/>
          <w:szCs w:val="24"/>
        </w:rPr>
        <w:t xml:space="preserve"> create</w:t>
      </w:r>
      <w:r w:rsidR="00286F02" w:rsidRPr="00DD0DF3">
        <w:rPr>
          <w:rFonts w:ascii="Arial" w:hAnsi="Arial" w:cs="Arial"/>
          <w:sz w:val="24"/>
          <w:szCs w:val="24"/>
        </w:rPr>
        <w:t>s</w:t>
      </w:r>
      <w:r w:rsidR="00325EED" w:rsidRPr="00DD0DF3">
        <w:rPr>
          <w:rFonts w:ascii="Arial" w:hAnsi="Arial" w:cs="Arial"/>
          <w:sz w:val="24"/>
          <w:szCs w:val="24"/>
        </w:rPr>
        <w:t xml:space="preserve"> </w:t>
      </w:r>
      <w:r w:rsidR="00286F02" w:rsidRPr="00DD0DF3">
        <w:rPr>
          <w:rFonts w:ascii="Arial" w:hAnsi="Arial" w:cs="Arial"/>
          <w:sz w:val="24"/>
          <w:szCs w:val="24"/>
        </w:rPr>
        <w:t>m</w:t>
      </w:r>
      <w:r w:rsidR="00325EED" w:rsidRPr="00DD0DF3">
        <w:rPr>
          <w:rFonts w:ascii="Arial" w:hAnsi="Arial" w:cs="Arial"/>
          <w:sz w:val="24"/>
          <w:szCs w:val="24"/>
        </w:rPr>
        <w:t xml:space="preserve">ain </w:t>
      </w:r>
      <w:r w:rsidR="00286F02" w:rsidRPr="00DD0DF3">
        <w:rPr>
          <w:rFonts w:ascii="Arial" w:hAnsi="Arial" w:cs="Arial"/>
          <w:sz w:val="24"/>
          <w:szCs w:val="24"/>
        </w:rPr>
        <w:t>s</w:t>
      </w:r>
      <w:r w:rsidR="00325EED" w:rsidRPr="00DD0DF3">
        <w:rPr>
          <w:rFonts w:ascii="Arial" w:hAnsi="Arial" w:cs="Arial"/>
          <w:sz w:val="24"/>
          <w:szCs w:val="24"/>
        </w:rPr>
        <w:t xml:space="preserve">preadsheet, </w:t>
      </w:r>
      <w:r w:rsidR="00286F02" w:rsidRPr="00DD0DF3">
        <w:rPr>
          <w:rFonts w:ascii="Arial" w:hAnsi="Arial" w:cs="Arial"/>
          <w:sz w:val="24"/>
          <w:szCs w:val="24"/>
        </w:rPr>
        <w:t>m</w:t>
      </w:r>
      <w:r w:rsidR="00325EED" w:rsidRPr="00DD0DF3">
        <w:rPr>
          <w:rFonts w:ascii="Arial" w:hAnsi="Arial" w:cs="Arial"/>
          <w:sz w:val="24"/>
          <w:szCs w:val="24"/>
        </w:rPr>
        <w:t xml:space="preserve">ediator </w:t>
      </w:r>
      <w:r w:rsidR="00286F02" w:rsidRPr="00DD0DF3">
        <w:rPr>
          <w:rFonts w:ascii="Arial" w:hAnsi="Arial" w:cs="Arial"/>
          <w:sz w:val="24"/>
          <w:szCs w:val="24"/>
        </w:rPr>
        <w:t>a</w:t>
      </w:r>
      <w:r w:rsidR="00325EED" w:rsidRPr="00DD0DF3">
        <w:rPr>
          <w:rFonts w:ascii="Arial" w:hAnsi="Arial" w:cs="Arial"/>
          <w:sz w:val="24"/>
          <w:szCs w:val="24"/>
        </w:rPr>
        <w:t xml:space="preserve">vailability </w:t>
      </w:r>
      <w:r w:rsidR="00286F02" w:rsidRPr="00DD0DF3">
        <w:rPr>
          <w:rFonts w:ascii="Arial" w:hAnsi="Arial" w:cs="Arial"/>
          <w:sz w:val="24"/>
          <w:szCs w:val="24"/>
        </w:rPr>
        <w:t>s</w:t>
      </w:r>
      <w:r w:rsidR="00325EED" w:rsidRPr="00DD0DF3">
        <w:rPr>
          <w:rFonts w:ascii="Arial" w:hAnsi="Arial" w:cs="Arial"/>
          <w:sz w:val="24"/>
          <w:szCs w:val="24"/>
        </w:rPr>
        <w:t xml:space="preserve">preadsheet, and </w:t>
      </w:r>
      <w:r w:rsidR="00286F02" w:rsidRPr="00DD0DF3">
        <w:rPr>
          <w:rFonts w:ascii="Arial" w:hAnsi="Arial" w:cs="Arial"/>
          <w:sz w:val="24"/>
          <w:szCs w:val="24"/>
        </w:rPr>
        <w:t>d</w:t>
      </w:r>
      <w:r w:rsidR="00325EED" w:rsidRPr="00DD0DF3">
        <w:rPr>
          <w:rFonts w:ascii="Arial" w:hAnsi="Arial" w:cs="Arial"/>
          <w:sz w:val="24"/>
          <w:szCs w:val="24"/>
        </w:rPr>
        <w:t xml:space="preserve">aily </w:t>
      </w:r>
      <w:r w:rsidR="00286F02" w:rsidRPr="00DD0DF3">
        <w:rPr>
          <w:rFonts w:ascii="Arial" w:hAnsi="Arial" w:cs="Arial"/>
          <w:sz w:val="24"/>
          <w:szCs w:val="24"/>
        </w:rPr>
        <w:t>r</w:t>
      </w:r>
      <w:r w:rsidR="00325EED" w:rsidRPr="00DD0DF3">
        <w:rPr>
          <w:rFonts w:ascii="Arial" w:hAnsi="Arial" w:cs="Arial"/>
          <w:sz w:val="24"/>
          <w:szCs w:val="24"/>
        </w:rPr>
        <w:t xml:space="preserve">oom </w:t>
      </w:r>
      <w:r w:rsidR="00286F02" w:rsidRPr="00DD0DF3">
        <w:rPr>
          <w:rFonts w:ascii="Arial" w:hAnsi="Arial" w:cs="Arial"/>
          <w:sz w:val="24"/>
          <w:szCs w:val="24"/>
        </w:rPr>
        <w:t>a</w:t>
      </w:r>
      <w:r w:rsidR="00325EED" w:rsidRPr="00DD0DF3">
        <w:rPr>
          <w:rFonts w:ascii="Arial" w:hAnsi="Arial" w:cs="Arial"/>
          <w:sz w:val="24"/>
          <w:szCs w:val="24"/>
        </w:rPr>
        <w:t xml:space="preserve">ssignments </w:t>
      </w:r>
      <w:r w:rsidR="00286F02" w:rsidRPr="00DD0DF3">
        <w:rPr>
          <w:rFonts w:ascii="Arial" w:hAnsi="Arial" w:cs="Arial"/>
          <w:sz w:val="24"/>
          <w:szCs w:val="24"/>
        </w:rPr>
        <w:t>s</w:t>
      </w:r>
      <w:r w:rsidR="00325EED" w:rsidRPr="00DD0DF3">
        <w:rPr>
          <w:rFonts w:ascii="Arial" w:hAnsi="Arial" w:cs="Arial"/>
          <w:sz w:val="24"/>
          <w:szCs w:val="24"/>
        </w:rPr>
        <w:t>preadsheet</w:t>
      </w:r>
    </w:p>
    <w:p w14:paraId="42619487" w14:textId="0C0C7112" w:rsidR="00FF1810" w:rsidRDefault="00124BE8" w:rsidP="0037714E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Coordinator r</w:t>
      </w:r>
      <w:r w:rsidR="00FF1810" w:rsidRPr="00DD0DF3">
        <w:rPr>
          <w:rFonts w:ascii="Arial" w:hAnsi="Arial" w:cs="Arial"/>
          <w:sz w:val="24"/>
          <w:szCs w:val="24"/>
        </w:rPr>
        <w:t>eview</w:t>
      </w:r>
      <w:r>
        <w:rPr>
          <w:rFonts w:ascii="Arial" w:hAnsi="Arial" w:cs="Arial"/>
          <w:sz w:val="24"/>
          <w:szCs w:val="24"/>
        </w:rPr>
        <w:t>s</w:t>
      </w:r>
      <w:r w:rsidR="00FF1810" w:rsidRPr="00DD0DF3">
        <w:rPr>
          <w:rFonts w:ascii="Arial" w:hAnsi="Arial" w:cs="Arial"/>
          <w:sz w:val="24"/>
          <w:szCs w:val="24"/>
        </w:rPr>
        <w:t xml:space="preserve"> </w:t>
      </w:r>
      <w:r w:rsidR="00A86329" w:rsidRPr="00DD0DF3">
        <w:rPr>
          <w:rFonts w:ascii="Arial" w:hAnsi="Arial" w:cs="Arial"/>
          <w:sz w:val="24"/>
          <w:szCs w:val="24"/>
        </w:rPr>
        <w:t xml:space="preserve">preliminary </w:t>
      </w:r>
      <w:r w:rsidR="004A7325">
        <w:rPr>
          <w:rFonts w:ascii="Arial" w:hAnsi="Arial" w:cs="Arial"/>
          <w:sz w:val="24"/>
          <w:szCs w:val="24"/>
        </w:rPr>
        <w:t>settlement week</w:t>
      </w:r>
      <w:r w:rsidR="00FF1810" w:rsidRPr="00DD0DF3">
        <w:rPr>
          <w:rFonts w:ascii="Arial" w:hAnsi="Arial" w:cs="Arial"/>
          <w:sz w:val="24"/>
          <w:szCs w:val="24"/>
        </w:rPr>
        <w:t xml:space="preserve"> </w:t>
      </w:r>
      <w:r w:rsidR="00695E41">
        <w:rPr>
          <w:rFonts w:ascii="Arial" w:hAnsi="Arial" w:cs="Arial"/>
          <w:sz w:val="24"/>
          <w:szCs w:val="24"/>
        </w:rPr>
        <w:t xml:space="preserve">action plan </w:t>
      </w:r>
      <w:r w:rsidR="00FF1810" w:rsidRPr="00DD0DF3">
        <w:rPr>
          <w:rFonts w:ascii="Arial" w:hAnsi="Arial" w:cs="Arial"/>
          <w:sz w:val="24"/>
          <w:szCs w:val="24"/>
        </w:rPr>
        <w:t>w</w:t>
      </w:r>
      <w:r w:rsidR="00A86329" w:rsidRPr="00DD0DF3">
        <w:rPr>
          <w:rFonts w:ascii="Arial" w:hAnsi="Arial" w:cs="Arial"/>
          <w:sz w:val="24"/>
          <w:szCs w:val="24"/>
        </w:rPr>
        <w:t>ith</w:t>
      </w:r>
      <w:r w:rsidR="00FF1810" w:rsidRPr="00DD0DF3">
        <w:rPr>
          <w:rFonts w:ascii="Arial" w:hAnsi="Arial" w:cs="Arial"/>
          <w:sz w:val="24"/>
          <w:szCs w:val="24"/>
        </w:rPr>
        <w:t xml:space="preserve"> staff</w:t>
      </w:r>
    </w:p>
    <w:p w14:paraId="7B64DC1D" w14:textId="77777777" w:rsidR="00DD0DF3" w:rsidRPr="00DD0DF3" w:rsidRDefault="00DD0DF3" w:rsidP="00DD0DF3">
      <w:pPr>
        <w:pStyle w:val="ListParagraph"/>
        <w:ind w:left="1440"/>
        <w:rPr>
          <w:rFonts w:ascii="Arial" w:hAnsi="Arial" w:cs="Arial"/>
          <w:sz w:val="24"/>
          <w:szCs w:val="24"/>
        </w:rPr>
      </w:pPr>
    </w:p>
    <w:p w14:paraId="45C4AC18" w14:textId="260C4155" w:rsidR="00A52230" w:rsidRPr="00DD0DF3" w:rsidRDefault="00000000" w:rsidP="0037714E">
      <w:pPr>
        <w:spacing w:after="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b/>
            <w:bCs/>
            <w:sz w:val="24"/>
            <w:szCs w:val="24"/>
          </w:rPr>
          <w:id w:val="193131310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52230" w:rsidRPr="00DD0DF3">
            <w:rPr>
              <w:rFonts w:ascii="Segoe UI Symbol" w:eastAsia="MS Gothic" w:hAnsi="Segoe UI Symbol" w:cs="Segoe UI Symbol"/>
              <w:b/>
              <w:bCs/>
              <w:sz w:val="24"/>
              <w:szCs w:val="24"/>
            </w:rPr>
            <w:t>☐</w:t>
          </w:r>
        </w:sdtContent>
      </w:sdt>
      <w:r w:rsidR="00A52230" w:rsidRPr="00DD0DF3">
        <w:rPr>
          <w:rFonts w:ascii="Arial" w:hAnsi="Arial" w:cs="Arial"/>
          <w:b/>
          <w:bCs/>
          <w:sz w:val="24"/>
          <w:szCs w:val="24"/>
        </w:rPr>
        <w:t xml:space="preserve"> </w:t>
      </w:r>
      <w:r w:rsidR="00A86329" w:rsidRPr="00DD0DF3">
        <w:rPr>
          <w:rFonts w:ascii="Arial" w:hAnsi="Arial" w:cs="Arial"/>
          <w:b/>
          <w:bCs/>
          <w:sz w:val="24"/>
          <w:szCs w:val="24"/>
        </w:rPr>
        <w:tab/>
        <w:t xml:space="preserve">Promotion Preparation </w:t>
      </w:r>
      <w:r w:rsidR="00A86329" w:rsidRPr="00DD0DF3">
        <w:rPr>
          <w:rFonts w:ascii="Arial" w:hAnsi="Arial" w:cs="Arial"/>
          <w:sz w:val="24"/>
          <w:szCs w:val="24"/>
        </w:rPr>
        <w:t xml:space="preserve">– 13 weeks prior </w:t>
      </w:r>
    </w:p>
    <w:p w14:paraId="250AFF1E" w14:textId="14BB3CCC" w:rsidR="00A52230" w:rsidRDefault="00B95614" w:rsidP="0037714E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b/>
          <w:bCs/>
          <w:sz w:val="24"/>
          <w:szCs w:val="24"/>
        </w:rPr>
      </w:pPr>
      <w:r w:rsidRPr="00DD0DF3">
        <w:rPr>
          <w:rFonts w:ascii="Arial" w:hAnsi="Arial" w:cs="Arial"/>
          <w:sz w:val="24"/>
          <w:szCs w:val="24"/>
        </w:rPr>
        <w:t>Coordinator</w:t>
      </w:r>
      <w:r w:rsidR="00A52230" w:rsidRPr="00DD0DF3">
        <w:rPr>
          <w:rFonts w:ascii="Arial" w:hAnsi="Arial" w:cs="Arial"/>
          <w:sz w:val="24"/>
          <w:szCs w:val="24"/>
        </w:rPr>
        <w:t xml:space="preserve"> order</w:t>
      </w:r>
      <w:r w:rsidR="00E3490A">
        <w:rPr>
          <w:rFonts w:ascii="Arial" w:hAnsi="Arial" w:cs="Arial"/>
          <w:sz w:val="24"/>
          <w:szCs w:val="24"/>
        </w:rPr>
        <w:t>s</w:t>
      </w:r>
      <w:r w:rsidR="00A52230" w:rsidRPr="00DD0DF3">
        <w:rPr>
          <w:rFonts w:ascii="Arial" w:hAnsi="Arial" w:cs="Arial"/>
          <w:sz w:val="24"/>
          <w:szCs w:val="24"/>
        </w:rPr>
        <w:t xml:space="preserve"> posters</w:t>
      </w:r>
      <w:r w:rsidR="00992424">
        <w:rPr>
          <w:rFonts w:ascii="Arial" w:hAnsi="Arial" w:cs="Arial"/>
          <w:sz w:val="24"/>
          <w:szCs w:val="24"/>
        </w:rPr>
        <w:t xml:space="preserve">, </w:t>
      </w:r>
      <w:r w:rsidR="00315C6D" w:rsidRPr="00DD0DF3">
        <w:rPr>
          <w:rFonts w:ascii="Arial" w:hAnsi="Arial" w:cs="Arial"/>
          <w:sz w:val="24"/>
          <w:szCs w:val="24"/>
        </w:rPr>
        <w:t>flyers,</w:t>
      </w:r>
      <w:r w:rsidR="00992424">
        <w:rPr>
          <w:rFonts w:ascii="Arial" w:hAnsi="Arial" w:cs="Arial"/>
          <w:sz w:val="24"/>
          <w:szCs w:val="24"/>
        </w:rPr>
        <w:t xml:space="preserve"> and any other promotional materials</w:t>
      </w:r>
      <w:r w:rsidR="00A52230" w:rsidRPr="00DD0DF3">
        <w:rPr>
          <w:rFonts w:ascii="Arial" w:hAnsi="Arial" w:cs="Arial"/>
          <w:sz w:val="24"/>
          <w:szCs w:val="24"/>
        </w:rPr>
        <w:t xml:space="preserve"> from print shop</w:t>
      </w:r>
      <w:r w:rsidR="00A52230" w:rsidRPr="00DD0DF3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7D6577F6" w14:textId="77777777" w:rsidR="00DD0DF3" w:rsidRDefault="00DD0DF3" w:rsidP="00DD0DF3">
      <w:pPr>
        <w:spacing w:after="0"/>
        <w:ind w:left="1080"/>
        <w:rPr>
          <w:rFonts w:ascii="Arial" w:hAnsi="Arial" w:cs="Arial"/>
          <w:b/>
          <w:bCs/>
          <w:sz w:val="24"/>
          <w:szCs w:val="24"/>
        </w:rPr>
      </w:pPr>
    </w:p>
    <w:p w14:paraId="245C7383" w14:textId="77777777" w:rsidR="00713A46" w:rsidRDefault="00713A46" w:rsidP="00DD0DF3">
      <w:pPr>
        <w:spacing w:after="0"/>
        <w:ind w:left="1080"/>
        <w:rPr>
          <w:rFonts w:ascii="Arial" w:hAnsi="Arial" w:cs="Arial"/>
          <w:b/>
          <w:bCs/>
          <w:sz w:val="24"/>
          <w:szCs w:val="24"/>
        </w:rPr>
      </w:pPr>
    </w:p>
    <w:p w14:paraId="5DBE4047" w14:textId="77777777" w:rsidR="00713A46" w:rsidRDefault="00713A46" w:rsidP="00DD0DF3">
      <w:pPr>
        <w:spacing w:after="0"/>
        <w:ind w:left="1080"/>
        <w:rPr>
          <w:rFonts w:ascii="Arial" w:hAnsi="Arial" w:cs="Arial"/>
          <w:b/>
          <w:bCs/>
          <w:sz w:val="24"/>
          <w:szCs w:val="24"/>
        </w:rPr>
      </w:pPr>
    </w:p>
    <w:p w14:paraId="04F5FB34" w14:textId="216943BB" w:rsidR="00FF1810" w:rsidRPr="00DD0DF3" w:rsidRDefault="00000000" w:rsidP="0037714E">
      <w:pPr>
        <w:spacing w:after="0"/>
        <w:rPr>
          <w:rFonts w:ascii="Arial" w:hAnsi="Arial" w:cs="Arial"/>
          <w:b/>
          <w:bCs/>
          <w:sz w:val="24"/>
          <w:szCs w:val="24"/>
        </w:rPr>
      </w:pPr>
      <w:sdt>
        <w:sdtPr>
          <w:rPr>
            <w:rFonts w:ascii="Arial" w:hAnsi="Arial" w:cs="Arial"/>
            <w:b/>
            <w:bCs/>
            <w:sz w:val="24"/>
            <w:szCs w:val="24"/>
          </w:rPr>
          <w:id w:val="-6010230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52230" w:rsidRPr="00DD0DF3">
            <w:rPr>
              <w:rFonts w:ascii="Segoe UI Symbol" w:eastAsia="MS Gothic" w:hAnsi="Segoe UI Symbol" w:cs="Segoe UI Symbol"/>
              <w:b/>
              <w:bCs/>
              <w:sz w:val="24"/>
              <w:szCs w:val="24"/>
            </w:rPr>
            <w:t>☐</w:t>
          </w:r>
        </w:sdtContent>
      </w:sdt>
      <w:r w:rsidR="00FF1810" w:rsidRPr="00DD0DF3">
        <w:rPr>
          <w:rFonts w:ascii="Arial" w:hAnsi="Arial" w:cs="Arial"/>
          <w:b/>
          <w:bCs/>
          <w:sz w:val="24"/>
          <w:szCs w:val="24"/>
        </w:rPr>
        <w:t xml:space="preserve"> </w:t>
      </w:r>
      <w:r w:rsidR="00A86329" w:rsidRPr="00DD0DF3">
        <w:rPr>
          <w:rFonts w:ascii="Arial" w:hAnsi="Arial" w:cs="Arial"/>
          <w:b/>
          <w:bCs/>
          <w:sz w:val="24"/>
          <w:szCs w:val="24"/>
        </w:rPr>
        <w:tab/>
        <w:t xml:space="preserve">Mediator Recruitment - </w:t>
      </w:r>
      <w:r w:rsidR="00A52230" w:rsidRPr="00DD0DF3">
        <w:rPr>
          <w:rFonts w:ascii="Arial" w:hAnsi="Arial" w:cs="Arial"/>
          <w:sz w:val="24"/>
          <w:szCs w:val="24"/>
        </w:rPr>
        <w:t>12 weeks prior</w:t>
      </w:r>
    </w:p>
    <w:p w14:paraId="08F31F97" w14:textId="5CB58D9D" w:rsidR="00FF1810" w:rsidRDefault="00B95614" w:rsidP="0037714E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b/>
          <w:bCs/>
          <w:sz w:val="24"/>
          <w:szCs w:val="24"/>
        </w:rPr>
      </w:pPr>
      <w:r w:rsidRPr="00DD0DF3">
        <w:rPr>
          <w:rFonts w:ascii="Arial" w:hAnsi="Arial" w:cs="Arial"/>
          <w:sz w:val="24"/>
          <w:szCs w:val="24"/>
        </w:rPr>
        <w:t>Coordinator</w:t>
      </w:r>
      <w:r w:rsidR="00FF1810" w:rsidRPr="00DD0DF3">
        <w:rPr>
          <w:rFonts w:ascii="Arial" w:hAnsi="Arial" w:cs="Arial"/>
          <w:sz w:val="24"/>
          <w:szCs w:val="24"/>
        </w:rPr>
        <w:t xml:space="preserve"> email</w:t>
      </w:r>
      <w:r w:rsidR="00A86329" w:rsidRPr="00DD0DF3">
        <w:rPr>
          <w:rFonts w:ascii="Arial" w:hAnsi="Arial" w:cs="Arial"/>
          <w:sz w:val="24"/>
          <w:szCs w:val="24"/>
        </w:rPr>
        <w:t xml:space="preserve">s private mediators about </w:t>
      </w:r>
      <w:r w:rsidR="00FF1810" w:rsidRPr="00DD0DF3">
        <w:rPr>
          <w:rFonts w:ascii="Arial" w:hAnsi="Arial" w:cs="Arial"/>
          <w:sz w:val="24"/>
          <w:szCs w:val="24"/>
        </w:rPr>
        <w:t>availability</w:t>
      </w:r>
      <w:r w:rsidR="00FF1810" w:rsidRPr="00DD0DF3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03F9084A" w14:textId="0584A5E0" w:rsidR="0074011D" w:rsidRPr="0074011D" w:rsidRDefault="0074011D" w:rsidP="0037714E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 w:rsidRPr="0074011D">
        <w:rPr>
          <w:rFonts w:ascii="Arial" w:hAnsi="Arial" w:cs="Arial"/>
          <w:sz w:val="24"/>
          <w:szCs w:val="24"/>
        </w:rPr>
        <w:t>Coordinator reviews mediator applications</w:t>
      </w:r>
    </w:p>
    <w:p w14:paraId="720F8E56" w14:textId="6FB33A44" w:rsidR="00FF1810" w:rsidRDefault="00992424" w:rsidP="0037714E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Coordinator enters</w:t>
      </w:r>
      <w:r w:rsidR="00A86329" w:rsidRPr="00DD0DF3">
        <w:rPr>
          <w:rFonts w:ascii="Arial" w:hAnsi="Arial" w:cs="Arial"/>
          <w:sz w:val="24"/>
          <w:szCs w:val="24"/>
        </w:rPr>
        <w:t xml:space="preserve"> responses on mediator availability spreadsheet</w:t>
      </w:r>
    </w:p>
    <w:p w14:paraId="4BFF2793" w14:textId="7561C89F" w:rsidR="0074011D" w:rsidRDefault="0074011D" w:rsidP="0074011D">
      <w:pPr>
        <w:pStyle w:val="ListParagraph"/>
        <w:ind w:left="1440"/>
        <w:rPr>
          <w:rFonts w:ascii="Arial" w:hAnsi="Arial" w:cs="Arial"/>
          <w:sz w:val="24"/>
          <w:szCs w:val="24"/>
        </w:rPr>
      </w:pPr>
    </w:p>
    <w:p w14:paraId="4BA90BF1" w14:textId="68A2B826" w:rsidR="00FF1810" w:rsidRPr="00DD0DF3" w:rsidRDefault="00000000" w:rsidP="0037714E">
      <w:pPr>
        <w:spacing w:after="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b/>
            <w:bCs/>
            <w:sz w:val="24"/>
            <w:szCs w:val="24"/>
          </w:rPr>
          <w:id w:val="-189642472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95E41">
            <w:rPr>
              <w:rFonts w:ascii="MS Gothic" w:eastAsia="MS Gothic" w:hAnsi="MS Gothic" w:cs="Arial" w:hint="eastAsia"/>
              <w:b/>
              <w:bCs/>
              <w:sz w:val="24"/>
              <w:szCs w:val="24"/>
            </w:rPr>
            <w:t>☐</w:t>
          </w:r>
        </w:sdtContent>
      </w:sdt>
      <w:r w:rsidR="00DC5166" w:rsidRPr="00DD0DF3">
        <w:rPr>
          <w:rFonts w:ascii="Arial" w:hAnsi="Arial" w:cs="Arial"/>
          <w:b/>
          <w:bCs/>
          <w:sz w:val="24"/>
          <w:szCs w:val="24"/>
        </w:rPr>
        <w:t xml:space="preserve"> </w:t>
      </w:r>
      <w:r w:rsidR="00A86329" w:rsidRPr="00DD0DF3">
        <w:rPr>
          <w:rFonts w:ascii="Arial" w:hAnsi="Arial" w:cs="Arial"/>
          <w:b/>
          <w:bCs/>
          <w:sz w:val="24"/>
          <w:szCs w:val="24"/>
        </w:rPr>
        <w:tab/>
        <w:t xml:space="preserve">Official Announcement </w:t>
      </w:r>
      <w:r w:rsidR="00A86329" w:rsidRPr="00DD0DF3">
        <w:rPr>
          <w:rFonts w:ascii="Arial" w:hAnsi="Arial" w:cs="Arial"/>
          <w:sz w:val="24"/>
          <w:szCs w:val="24"/>
        </w:rPr>
        <w:t>– 8 -1</w:t>
      </w:r>
      <w:r w:rsidR="00713A46">
        <w:rPr>
          <w:rFonts w:ascii="Arial" w:hAnsi="Arial" w:cs="Arial"/>
          <w:sz w:val="24"/>
          <w:szCs w:val="24"/>
        </w:rPr>
        <w:t>2</w:t>
      </w:r>
      <w:r w:rsidR="00A86329" w:rsidRPr="00DD0DF3">
        <w:rPr>
          <w:rFonts w:ascii="Arial" w:hAnsi="Arial" w:cs="Arial"/>
          <w:sz w:val="24"/>
          <w:szCs w:val="24"/>
        </w:rPr>
        <w:t xml:space="preserve"> weeks prior </w:t>
      </w:r>
    </w:p>
    <w:p w14:paraId="1EDA56DC" w14:textId="79A76C25" w:rsidR="001E3487" w:rsidRPr="001E3487" w:rsidRDefault="00A86329" w:rsidP="001E348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DD0DF3">
        <w:rPr>
          <w:rFonts w:ascii="Arial" w:hAnsi="Arial" w:cs="Arial"/>
          <w:sz w:val="24"/>
          <w:szCs w:val="24"/>
        </w:rPr>
        <w:t xml:space="preserve">Send </w:t>
      </w:r>
      <w:r w:rsidR="001E3487">
        <w:rPr>
          <w:rFonts w:ascii="Arial" w:hAnsi="Arial" w:cs="Arial"/>
          <w:sz w:val="24"/>
          <w:szCs w:val="24"/>
        </w:rPr>
        <w:t>settlement week</w:t>
      </w:r>
      <w:r w:rsidRPr="00DD0DF3">
        <w:rPr>
          <w:rFonts w:ascii="Arial" w:hAnsi="Arial" w:cs="Arial"/>
          <w:sz w:val="24"/>
          <w:szCs w:val="24"/>
        </w:rPr>
        <w:t xml:space="preserve"> announcement to all J</w:t>
      </w:r>
      <w:r w:rsidR="0040731A" w:rsidRPr="00DD0DF3">
        <w:rPr>
          <w:rFonts w:ascii="Arial" w:hAnsi="Arial" w:cs="Arial"/>
          <w:sz w:val="24"/>
          <w:szCs w:val="24"/>
        </w:rPr>
        <w:t xml:space="preserve">udges, Judicial Assistants, Bailiffs, Staff Attorneys, Magistrates, Court Officers, </w:t>
      </w:r>
      <w:r w:rsidRPr="00DD0DF3">
        <w:rPr>
          <w:rFonts w:ascii="Arial" w:hAnsi="Arial" w:cs="Arial"/>
          <w:sz w:val="24"/>
          <w:szCs w:val="24"/>
        </w:rPr>
        <w:t xml:space="preserve">Court Administrators, Public Information Coordinator </w:t>
      </w:r>
      <w:r w:rsidR="0040731A" w:rsidRPr="00DD0DF3">
        <w:rPr>
          <w:rFonts w:ascii="Arial" w:hAnsi="Arial" w:cs="Arial"/>
          <w:sz w:val="24"/>
          <w:szCs w:val="24"/>
        </w:rPr>
        <w:t>and Dispute Resolution Department</w:t>
      </w:r>
    </w:p>
    <w:p w14:paraId="745915BA" w14:textId="762B4C28" w:rsidR="00DD0DF3" w:rsidRPr="00DD0DF3" w:rsidRDefault="00DD0DF3" w:rsidP="0037714E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DD0DF3">
        <w:rPr>
          <w:rFonts w:ascii="Arial" w:hAnsi="Arial" w:cs="Arial"/>
          <w:sz w:val="24"/>
          <w:szCs w:val="24"/>
        </w:rPr>
        <w:t xml:space="preserve">Send </w:t>
      </w:r>
      <w:r w:rsidR="001E3487">
        <w:rPr>
          <w:rFonts w:ascii="Arial" w:hAnsi="Arial" w:cs="Arial"/>
          <w:sz w:val="24"/>
          <w:szCs w:val="24"/>
        </w:rPr>
        <w:t>settlement week</w:t>
      </w:r>
      <w:r w:rsidRPr="00DD0DF3">
        <w:rPr>
          <w:rFonts w:ascii="Arial" w:hAnsi="Arial" w:cs="Arial"/>
          <w:sz w:val="24"/>
          <w:szCs w:val="24"/>
        </w:rPr>
        <w:t xml:space="preserve"> announcement to local Bar Association and attorney groups</w:t>
      </w:r>
    </w:p>
    <w:p w14:paraId="23D5A95C" w14:textId="47A1B353" w:rsidR="00DD0DF3" w:rsidRPr="00DD0DF3" w:rsidRDefault="00DD0DF3" w:rsidP="0037714E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DD0DF3">
        <w:rPr>
          <w:rFonts w:ascii="Arial" w:hAnsi="Arial" w:cs="Arial"/>
          <w:sz w:val="24"/>
          <w:szCs w:val="24"/>
        </w:rPr>
        <w:t xml:space="preserve">Hang posters around courthouse, distribute flyers </w:t>
      </w:r>
    </w:p>
    <w:p w14:paraId="0E30F5E1" w14:textId="77777777" w:rsidR="00A86329" w:rsidRPr="00DD0DF3" w:rsidRDefault="00A86329" w:rsidP="00A86329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DD0DF3">
        <w:rPr>
          <w:rFonts w:ascii="Arial" w:hAnsi="Arial" w:cs="Arial"/>
          <w:sz w:val="24"/>
          <w:szCs w:val="24"/>
        </w:rPr>
        <w:t>Provide courtrooms with referral order/entry, courtroom checklist, and litigant handout</w:t>
      </w:r>
    </w:p>
    <w:p w14:paraId="6BA9F8F0" w14:textId="58A7D654" w:rsidR="00DD0DF3" w:rsidRPr="00DD0DF3" w:rsidRDefault="00DD0DF3" w:rsidP="00DD0D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DD0DF3">
        <w:rPr>
          <w:rFonts w:ascii="Arial" w:hAnsi="Arial" w:cs="Arial"/>
          <w:sz w:val="24"/>
          <w:szCs w:val="24"/>
        </w:rPr>
        <w:t>Ask Public Info</w:t>
      </w:r>
      <w:r w:rsidR="00695E41">
        <w:rPr>
          <w:rFonts w:ascii="Arial" w:hAnsi="Arial" w:cs="Arial"/>
          <w:sz w:val="24"/>
          <w:szCs w:val="24"/>
        </w:rPr>
        <w:t>rmation Coordinator</w:t>
      </w:r>
      <w:r w:rsidRPr="00DD0DF3">
        <w:rPr>
          <w:rFonts w:ascii="Arial" w:hAnsi="Arial" w:cs="Arial"/>
          <w:sz w:val="24"/>
          <w:szCs w:val="24"/>
        </w:rPr>
        <w:t xml:space="preserve"> to create and post </w:t>
      </w:r>
      <w:r w:rsidR="00E3490A" w:rsidRPr="00DD0DF3">
        <w:rPr>
          <w:rFonts w:ascii="Arial" w:hAnsi="Arial" w:cs="Arial"/>
          <w:sz w:val="24"/>
          <w:szCs w:val="24"/>
        </w:rPr>
        <w:t>announcements</w:t>
      </w:r>
      <w:r w:rsidRPr="00DD0DF3">
        <w:rPr>
          <w:rFonts w:ascii="Arial" w:hAnsi="Arial" w:cs="Arial"/>
          <w:sz w:val="24"/>
          <w:szCs w:val="24"/>
        </w:rPr>
        <w:t xml:space="preserve"> on Court’s social media</w:t>
      </w:r>
      <w:r w:rsidR="00695E41">
        <w:rPr>
          <w:rFonts w:ascii="Arial" w:hAnsi="Arial" w:cs="Arial"/>
          <w:sz w:val="24"/>
          <w:szCs w:val="24"/>
        </w:rPr>
        <w:t xml:space="preserve"> platforms</w:t>
      </w:r>
    </w:p>
    <w:p w14:paraId="5AB85477" w14:textId="1F65881E" w:rsidR="00DD0DF3" w:rsidRDefault="00DD0DF3" w:rsidP="00A86329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DD0DF3">
        <w:rPr>
          <w:rFonts w:ascii="Arial" w:hAnsi="Arial" w:cs="Arial"/>
          <w:sz w:val="24"/>
          <w:szCs w:val="24"/>
        </w:rPr>
        <w:t xml:space="preserve">Ask Judges and Magistrates to refer cases they believe are appropriate for </w:t>
      </w:r>
      <w:r w:rsidR="001E3487">
        <w:rPr>
          <w:rFonts w:ascii="Arial" w:hAnsi="Arial" w:cs="Arial"/>
          <w:sz w:val="24"/>
          <w:szCs w:val="24"/>
        </w:rPr>
        <w:t>settlement week</w:t>
      </w:r>
    </w:p>
    <w:p w14:paraId="1EB552CA" w14:textId="248E78C8" w:rsidR="00E3490A" w:rsidRDefault="00E3490A" w:rsidP="00A86329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Invite attorneys to submit cases they would like to have considered for </w:t>
      </w:r>
      <w:r w:rsidR="001E3487">
        <w:rPr>
          <w:rFonts w:ascii="Arial" w:hAnsi="Arial" w:cs="Arial"/>
          <w:sz w:val="24"/>
          <w:szCs w:val="24"/>
        </w:rPr>
        <w:t>settlement week</w:t>
      </w:r>
      <w:r>
        <w:rPr>
          <w:rFonts w:ascii="Arial" w:hAnsi="Arial" w:cs="Arial"/>
          <w:sz w:val="24"/>
          <w:szCs w:val="24"/>
        </w:rPr>
        <w:t xml:space="preserve"> mediation</w:t>
      </w:r>
    </w:p>
    <w:p w14:paraId="7A679769" w14:textId="77777777" w:rsidR="0074011D" w:rsidRPr="00DD0DF3" w:rsidRDefault="0074011D" w:rsidP="0074011D">
      <w:pPr>
        <w:pStyle w:val="ListParagraph"/>
        <w:ind w:left="1440"/>
        <w:rPr>
          <w:rFonts w:ascii="Arial" w:hAnsi="Arial" w:cs="Arial"/>
          <w:sz w:val="24"/>
          <w:szCs w:val="24"/>
        </w:rPr>
      </w:pPr>
    </w:p>
    <w:p w14:paraId="0C56A1E0" w14:textId="6E56BCBE" w:rsidR="0074011D" w:rsidRPr="00E3490A" w:rsidRDefault="00000000" w:rsidP="0074011D">
      <w:pPr>
        <w:spacing w:after="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b/>
            <w:bCs/>
            <w:sz w:val="24"/>
            <w:szCs w:val="24"/>
          </w:rPr>
          <w:id w:val="78338924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4011D">
            <w:rPr>
              <w:rFonts w:ascii="MS Gothic" w:eastAsia="MS Gothic" w:hAnsi="MS Gothic" w:cs="Arial" w:hint="eastAsia"/>
              <w:b/>
              <w:bCs/>
              <w:sz w:val="24"/>
              <w:szCs w:val="24"/>
            </w:rPr>
            <w:t>☐</w:t>
          </w:r>
        </w:sdtContent>
      </w:sdt>
      <w:r w:rsidR="0074011D" w:rsidRPr="00DD0DF3">
        <w:rPr>
          <w:rFonts w:ascii="Arial" w:hAnsi="Arial" w:cs="Arial"/>
          <w:b/>
          <w:bCs/>
          <w:sz w:val="24"/>
          <w:szCs w:val="24"/>
        </w:rPr>
        <w:t xml:space="preserve"> </w:t>
      </w:r>
      <w:r w:rsidR="0074011D" w:rsidRPr="00DD0DF3">
        <w:rPr>
          <w:rFonts w:ascii="Arial" w:hAnsi="Arial" w:cs="Arial"/>
          <w:b/>
          <w:bCs/>
          <w:sz w:val="24"/>
          <w:szCs w:val="24"/>
        </w:rPr>
        <w:tab/>
      </w:r>
      <w:r w:rsidR="0074011D">
        <w:rPr>
          <w:rFonts w:ascii="Arial" w:hAnsi="Arial" w:cs="Arial"/>
          <w:b/>
          <w:bCs/>
          <w:sz w:val="24"/>
          <w:szCs w:val="24"/>
        </w:rPr>
        <w:t xml:space="preserve">Mediator Selection </w:t>
      </w:r>
      <w:r w:rsidR="0074011D" w:rsidRPr="00992424">
        <w:rPr>
          <w:rFonts w:ascii="Arial" w:hAnsi="Arial" w:cs="Arial"/>
          <w:sz w:val="24"/>
          <w:szCs w:val="24"/>
        </w:rPr>
        <w:t xml:space="preserve">– </w:t>
      </w:r>
      <w:r w:rsidR="0074011D">
        <w:rPr>
          <w:rFonts w:ascii="Arial" w:hAnsi="Arial" w:cs="Arial"/>
          <w:sz w:val="24"/>
          <w:szCs w:val="24"/>
        </w:rPr>
        <w:t xml:space="preserve">8 </w:t>
      </w:r>
      <w:r w:rsidR="00992424">
        <w:rPr>
          <w:rFonts w:ascii="Arial" w:hAnsi="Arial" w:cs="Arial"/>
          <w:sz w:val="24"/>
          <w:szCs w:val="24"/>
        </w:rPr>
        <w:t xml:space="preserve">– 10 </w:t>
      </w:r>
      <w:r w:rsidR="0074011D">
        <w:rPr>
          <w:rFonts w:ascii="Arial" w:hAnsi="Arial" w:cs="Arial"/>
          <w:sz w:val="24"/>
          <w:szCs w:val="24"/>
        </w:rPr>
        <w:t xml:space="preserve">weeks prior </w:t>
      </w:r>
    </w:p>
    <w:p w14:paraId="2DAC1C96" w14:textId="5286BA6C" w:rsidR="0074011D" w:rsidRPr="0074011D" w:rsidRDefault="0074011D" w:rsidP="0074011D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Coordinator provides court with list of qualified mediators who are interested in mediating during </w:t>
      </w:r>
      <w:r w:rsidR="001E3487">
        <w:rPr>
          <w:rFonts w:ascii="Arial" w:hAnsi="Arial" w:cs="Arial"/>
          <w:sz w:val="24"/>
          <w:szCs w:val="24"/>
        </w:rPr>
        <w:t>settlement week</w:t>
      </w:r>
    </w:p>
    <w:p w14:paraId="385DEE9C" w14:textId="3F8F4580" w:rsidR="0074011D" w:rsidRPr="004E584B" w:rsidRDefault="0074011D" w:rsidP="0074011D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Coordinator notifies mediators of acceptance / non-acceptance</w:t>
      </w:r>
    </w:p>
    <w:p w14:paraId="403886FF" w14:textId="3C75E680" w:rsidR="004E584B" w:rsidRPr="0074011D" w:rsidRDefault="00695E41" w:rsidP="0074011D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</w:t>
      </w:r>
      <w:r w:rsidR="004E584B">
        <w:rPr>
          <w:rFonts w:ascii="Arial" w:hAnsi="Arial" w:cs="Arial"/>
          <w:sz w:val="24"/>
          <w:szCs w:val="24"/>
        </w:rPr>
        <w:t xml:space="preserve">ediators notified about </w:t>
      </w:r>
      <w:r w:rsidR="001E3487">
        <w:rPr>
          <w:rFonts w:ascii="Arial" w:hAnsi="Arial" w:cs="Arial"/>
          <w:sz w:val="24"/>
          <w:szCs w:val="24"/>
        </w:rPr>
        <w:t>settlement week</w:t>
      </w:r>
      <w:r w:rsidR="004E584B">
        <w:rPr>
          <w:rFonts w:ascii="Arial" w:hAnsi="Arial" w:cs="Arial"/>
          <w:sz w:val="24"/>
          <w:szCs w:val="24"/>
        </w:rPr>
        <w:t xml:space="preserve"> training for mediators (if any)</w:t>
      </w:r>
    </w:p>
    <w:p w14:paraId="21E680CD" w14:textId="77777777" w:rsidR="00DD0DF3" w:rsidRDefault="00DD0DF3" w:rsidP="0037714E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65E19BAD" w14:textId="77777777" w:rsidR="0074011D" w:rsidRDefault="0074011D" w:rsidP="0037714E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462D10A4" w14:textId="3F06209A" w:rsidR="00A86329" w:rsidRPr="00E3490A" w:rsidRDefault="00000000" w:rsidP="0037714E">
      <w:pPr>
        <w:spacing w:after="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b/>
            <w:bCs/>
            <w:sz w:val="24"/>
            <w:szCs w:val="24"/>
          </w:rPr>
          <w:id w:val="22165400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4011D">
            <w:rPr>
              <w:rFonts w:ascii="MS Gothic" w:eastAsia="MS Gothic" w:hAnsi="MS Gothic" w:cs="Arial" w:hint="eastAsia"/>
              <w:b/>
              <w:bCs/>
              <w:sz w:val="24"/>
              <w:szCs w:val="24"/>
            </w:rPr>
            <w:t>☐</w:t>
          </w:r>
        </w:sdtContent>
      </w:sdt>
      <w:r w:rsidR="00DC5166" w:rsidRPr="00DD0DF3">
        <w:rPr>
          <w:rFonts w:ascii="Arial" w:hAnsi="Arial" w:cs="Arial"/>
          <w:b/>
          <w:bCs/>
          <w:sz w:val="24"/>
          <w:szCs w:val="24"/>
        </w:rPr>
        <w:t xml:space="preserve"> </w:t>
      </w:r>
      <w:r w:rsidR="00A86329" w:rsidRPr="00DD0DF3">
        <w:rPr>
          <w:rFonts w:ascii="Arial" w:hAnsi="Arial" w:cs="Arial"/>
          <w:b/>
          <w:bCs/>
          <w:sz w:val="24"/>
          <w:szCs w:val="24"/>
        </w:rPr>
        <w:tab/>
      </w:r>
      <w:r w:rsidR="00DD0DF3" w:rsidRPr="00DD0DF3">
        <w:rPr>
          <w:rFonts w:ascii="Arial" w:hAnsi="Arial" w:cs="Arial"/>
          <w:b/>
          <w:bCs/>
          <w:sz w:val="24"/>
          <w:szCs w:val="24"/>
        </w:rPr>
        <w:t>Process Mediation Referrals</w:t>
      </w:r>
      <w:r w:rsidR="00E3490A">
        <w:rPr>
          <w:rFonts w:ascii="Arial" w:hAnsi="Arial" w:cs="Arial"/>
          <w:b/>
          <w:bCs/>
          <w:sz w:val="24"/>
          <w:szCs w:val="24"/>
        </w:rPr>
        <w:t xml:space="preserve"> </w:t>
      </w:r>
      <w:r w:rsidR="00E3490A">
        <w:rPr>
          <w:rFonts w:ascii="Arial" w:hAnsi="Arial" w:cs="Arial"/>
          <w:sz w:val="24"/>
          <w:szCs w:val="24"/>
        </w:rPr>
        <w:t>– as directed by Court</w:t>
      </w:r>
    </w:p>
    <w:p w14:paraId="5296B4BE" w14:textId="5DC81AD3" w:rsidR="00A86329" w:rsidRPr="00992424" w:rsidRDefault="00DD0DF3" w:rsidP="00DD0DF3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Coordinator and staff receive and process referrals</w:t>
      </w:r>
      <w:r w:rsidR="00992424">
        <w:rPr>
          <w:rFonts w:ascii="Arial" w:hAnsi="Arial" w:cs="Arial"/>
          <w:sz w:val="24"/>
          <w:szCs w:val="24"/>
        </w:rPr>
        <w:t xml:space="preserve"> from attorneys and parties</w:t>
      </w:r>
    </w:p>
    <w:p w14:paraId="1F57FE69" w14:textId="4DE658F1" w:rsidR="00992424" w:rsidRPr="00E3490A" w:rsidRDefault="00695E41" w:rsidP="00992424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Coordinator p</w:t>
      </w:r>
      <w:r w:rsidR="00992424">
        <w:rPr>
          <w:rFonts w:ascii="Arial" w:hAnsi="Arial" w:cs="Arial"/>
          <w:sz w:val="24"/>
          <w:szCs w:val="24"/>
        </w:rPr>
        <w:t>rovide</w:t>
      </w:r>
      <w:r>
        <w:rPr>
          <w:rFonts w:ascii="Arial" w:hAnsi="Arial" w:cs="Arial"/>
          <w:sz w:val="24"/>
          <w:szCs w:val="24"/>
        </w:rPr>
        <w:t>s</w:t>
      </w:r>
      <w:r w:rsidR="00992424">
        <w:rPr>
          <w:rFonts w:ascii="Arial" w:hAnsi="Arial" w:cs="Arial"/>
          <w:sz w:val="24"/>
          <w:szCs w:val="24"/>
        </w:rPr>
        <w:t xml:space="preserve"> list of referrals to Judges / final decision makers</w:t>
      </w:r>
    </w:p>
    <w:p w14:paraId="6F335530" w14:textId="6A889462" w:rsidR="00992424" w:rsidRPr="00992424" w:rsidRDefault="00992424" w:rsidP="00992424">
      <w:pPr>
        <w:spacing w:after="0"/>
        <w:ind w:left="1080"/>
        <w:rPr>
          <w:rFonts w:ascii="Arial" w:hAnsi="Arial" w:cs="Arial"/>
          <w:b/>
          <w:bCs/>
          <w:sz w:val="24"/>
          <w:szCs w:val="24"/>
        </w:rPr>
      </w:pPr>
    </w:p>
    <w:p w14:paraId="53C16B02" w14:textId="77777777" w:rsidR="00DD0DF3" w:rsidRDefault="00DD0DF3" w:rsidP="00DD0DF3">
      <w:pPr>
        <w:pStyle w:val="ListParagraph"/>
        <w:spacing w:after="0"/>
        <w:ind w:left="1440"/>
        <w:rPr>
          <w:rFonts w:ascii="Arial" w:hAnsi="Arial" w:cs="Arial"/>
          <w:sz w:val="24"/>
          <w:szCs w:val="24"/>
        </w:rPr>
      </w:pPr>
    </w:p>
    <w:p w14:paraId="4E5C1DA3" w14:textId="5413A470" w:rsidR="00F03224" w:rsidRPr="00DD0DF3" w:rsidRDefault="00000000" w:rsidP="0037714E">
      <w:pPr>
        <w:spacing w:after="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b/>
            <w:bCs/>
            <w:sz w:val="24"/>
            <w:szCs w:val="24"/>
          </w:rPr>
          <w:id w:val="15580462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03224" w:rsidRPr="00DD0DF3">
            <w:rPr>
              <w:rFonts w:ascii="Segoe UI Symbol" w:eastAsia="MS Gothic" w:hAnsi="Segoe UI Symbol" w:cs="Segoe UI Symbol"/>
              <w:b/>
              <w:bCs/>
              <w:sz w:val="24"/>
              <w:szCs w:val="24"/>
            </w:rPr>
            <w:t>☐</w:t>
          </w:r>
        </w:sdtContent>
      </w:sdt>
      <w:r w:rsidR="00F03224" w:rsidRPr="00DD0DF3">
        <w:rPr>
          <w:rFonts w:ascii="Arial" w:hAnsi="Arial" w:cs="Arial"/>
          <w:b/>
          <w:bCs/>
          <w:sz w:val="24"/>
          <w:szCs w:val="24"/>
        </w:rPr>
        <w:t xml:space="preserve"> </w:t>
      </w:r>
      <w:r w:rsidR="00DD0DF3">
        <w:rPr>
          <w:rFonts w:ascii="Arial" w:hAnsi="Arial" w:cs="Arial"/>
          <w:b/>
          <w:bCs/>
          <w:sz w:val="24"/>
          <w:szCs w:val="24"/>
        </w:rPr>
        <w:tab/>
      </w:r>
      <w:r w:rsidR="00AC46EB">
        <w:rPr>
          <w:rFonts w:ascii="Arial" w:hAnsi="Arial" w:cs="Arial"/>
          <w:b/>
          <w:bCs/>
          <w:sz w:val="24"/>
          <w:szCs w:val="24"/>
        </w:rPr>
        <w:t>Prepare Mediation Schedule</w:t>
      </w:r>
      <w:r w:rsidR="00E3490A">
        <w:rPr>
          <w:rFonts w:ascii="Arial" w:hAnsi="Arial" w:cs="Arial"/>
          <w:b/>
          <w:bCs/>
          <w:sz w:val="24"/>
          <w:szCs w:val="24"/>
        </w:rPr>
        <w:t xml:space="preserve"> </w:t>
      </w:r>
      <w:r w:rsidR="00E3490A">
        <w:rPr>
          <w:rFonts w:ascii="Arial" w:hAnsi="Arial" w:cs="Arial"/>
          <w:sz w:val="24"/>
          <w:szCs w:val="24"/>
        </w:rPr>
        <w:t xml:space="preserve">– </w:t>
      </w:r>
      <w:r w:rsidR="00AC46EB">
        <w:rPr>
          <w:rFonts w:ascii="Arial" w:hAnsi="Arial" w:cs="Arial"/>
          <w:sz w:val="24"/>
          <w:szCs w:val="24"/>
        </w:rPr>
        <w:t>7 - 10</w:t>
      </w:r>
      <w:r w:rsidR="00841A83">
        <w:rPr>
          <w:rFonts w:ascii="Arial" w:hAnsi="Arial" w:cs="Arial"/>
          <w:sz w:val="24"/>
          <w:szCs w:val="24"/>
        </w:rPr>
        <w:t xml:space="preserve"> weeks prior</w:t>
      </w:r>
    </w:p>
    <w:p w14:paraId="493E05C8" w14:textId="77777777" w:rsidR="00AC46EB" w:rsidRDefault="00AC46EB" w:rsidP="0037714E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Prepare mediation schedule </w:t>
      </w:r>
    </w:p>
    <w:p w14:paraId="18A84227" w14:textId="0829ECB5" w:rsidR="00F03224" w:rsidRDefault="00841A83" w:rsidP="0037714E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Enter case information on spreadsheets</w:t>
      </w:r>
      <w:r w:rsidR="00AC46EB">
        <w:rPr>
          <w:rFonts w:ascii="Arial" w:hAnsi="Arial" w:cs="Arial"/>
          <w:sz w:val="24"/>
          <w:szCs w:val="24"/>
        </w:rPr>
        <w:t xml:space="preserve"> when received</w:t>
      </w:r>
    </w:p>
    <w:p w14:paraId="1453E1E4" w14:textId="3990EAD2" w:rsidR="00AC46EB" w:rsidRPr="00AC46EB" w:rsidRDefault="00AC46EB" w:rsidP="00AC46E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Inform attorneys, parties and mediators of mediation dates and times (information may be </w:t>
      </w:r>
      <w:r w:rsidR="00695E41">
        <w:rPr>
          <w:rFonts w:ascii="Arial" w:hAnsi="Arial" w:cs="Arial"/>
          <w:sz w:val="24"/>
          <w:szCs w:val="24"/>
        </w:rPr>
        <w:t xml:space="preserve">provided </w:t>
      </w:r>
      <w:r>
        <w:rPr>
          <w:rFonts w:ascii="Arial" w:hAnsi="Arial" w:cs="Arial"/>
          <w:sz w:val="24"/>
          <w:szCs w:val="24"/>
        </w:rPr>
        <w:t xml:space="preserve">in </w:t>
      </w:r>
      <w:r w:rsidR="00695E41">
        <w:rPr>
          <w:rFonts w:ascii="Arial" w:hAnsi="Arial" w:cs="Arial"/>
          <w:sz w:val="24"/>
          <w:szCs w:val="24"/>
        </w:rPr>
        <w:t xml:space="preserve">a </w:t>
      </w:r>
      <w:r>
        <w:rPr>
          <w:rFonts w:ascii="Arial" w:hAnsi="Arial" w:cs="Arial"/>
          <w:sz w:val="24"/>
          <w:szCs w:val="24"/>
        </w:rPr>
        <w:t xml:space="preserve">Court Order or in </w:t>
      </w:r>
      <w:r w:rsidR="00695E41">
        <w:rPr>
          <w:rFonts w:ascii="Arial" w:hAnsi="Arial" w:cs="Arial"/>
          <w:sz w:val="24"/>
          <w:szCs w:val="24"/>
        </w:rPr>
        <w:t xml:space="preserve">a </w:t>
      </w:r>
      <w:r>
        <w:rPr>
          <w:rFonts w:ascii="Arial" w:hAnsi="Arial" w:cs="Arial"/>
          <w:sz w:val="24"/>
          <w:szCs w:val="24"/>
        </w:rPr>
        <w:t>scheduling letter)</w:t>
      </w:r>
    </w:p>
    <w:p w14:paraId="43C8CB04" w14:textId="77777777" w:rsidR="00AC46EB" w:rsidRDefault="00AC46EB" w:rsidP="00992424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3F153EF0" w14:textId="77777777" w:rsidR="00713A46" w:rsidRDefault="00713A46" w:rsidP="00992424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3257C3D2" w14:textId="77777777" w:rsidR="00713A46" w:rsidRDefault="00713A46" w:rsidP="00992424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457D0753" w14:textId="77777777" w:rsidR="00713A46" w:rsidRDefault="00713A46" w:rsidP="00992424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4C68309B" w14:textId="77777777" w:rsidR="00713A46" w:rsidRDefault="00713A46" w:rsidP="00992424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5C0BB61C" w14:textId="77777777" w:rsidR="00713A46" w:rsidRDefault="00713A46" w:rsidP="00992424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2D87FBE6" w14:textId="77777777" w:rsidR="00713A46" w:rsidRDefault="00713A46" w:rsidP="00992424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40BF4C1D" w14:textId="11B7FB2A" w:rsidR="00992424" w:rsidRPr="00DD0DF3" w:rsidRDefault="00000000" w:rsidP="00992424">
      <w:pPr>
        <w:spacing w:after="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b/>
            <w:bCs/>
            <w:sz w:val="24"/>
            <w:szCs w:val="24"/>
          </w:rPr>
          <w:id w:val="19782431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92424" w:rsidRPr="00DD0DF3">
            <w:rPr>
              <w:rFonts w:ascii="Segoe UI Symbol" w:eastAsia="MS Gothic" w:hAnsi="Segoe UI Symbol" w:cs="Segoe UI Symbol"/>
              <w:b/>
              <w:bCs/>
              <w:sz w:val="24"/>
              <w:szCs w:val="24"/>
            </w:rPr>
            <w:t>☐</w:t>
          </w:r>
        </w:sdtContent>
      </w:sdt>
      <w:r w:rsidR="00992424" w:rsidRPr="00DD0DF3">
        <w:rPr>
          <w:rFonts w:ascii="Arial" w:hAnsi="Arial" w:cs="Arial"/>
          <w:b/>
          <w:bCs/>
          <w:sz w:val="24"/>
          <w:szCs w:val="24"/>
        </w:rPr>
        <w:t xml:space="preserve"> </w:t>
      </w:r>
      <w:r w:rsidR="00992424">
        <w:rPr>
          <w:rFonts w:ascii="Arial" w:hAnsi="Arial" w:cs="Arial"/>
          <w:b/>
          <w:bCs/>
          <w:sz w:val="24"/>
          <w:szCs w:val="24"/>
        </w:rPr>
        <w:tab/>
        <w:t xml:space="preserve">Create Final List of Cases to be Mediated </w:t>
      </w:r>
      <w:r w:rsidR="00992424">
        <w:rPr>
          <w:rFonts w:ascii="Arial" w:hAnsi="Arial" w:cs="Arial"/>
          <w:sz w:val="24"/>
          <w:szCs w:val="24"/>
        </w:rPr>
        <w:t xml:space="preserve">– </w:t>
      </w:r>
      <w:r w:rsidR="00AC46EB">
        <w:rPr>
          <w:rFonts w:ascii="Arial" w:hAnsi="Arial" w:cs="Arial"/>
          <w:sz w:val="24"/>
          <w:szCs w:val="24"/>
        </w:rPr>
        <w:t>3 - 4</w:t>
      </w:r>
      <w:r w:rsidR="00992424">
        <w:rPr>
          <w:rFonts w:ascii="Arial" w:hAnsi="Arial" w:cs="Arial"/>
          <w:sz w:val="24"/>
          <w:szCs w:val="24"/>
        </w:rPr>
        <w:t xml:space="preserve"> weeks prior</w:t>
      </w:r>
    </w:p>
    <w:p w14:paraId="05D7BAE6" w14:textId="77777777" w:rsidR="00992424" w:rsidRDefault="00992424" w:rsidP="00992424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Enter case information on spreadsheets</w:t>
      </w:r>
      <w:r w:rsidRPr="00DD0DF3">
        <w:rPr>
          <w:rFonts w:ascii="Arial" w:hAnsi="Arial" w:cs="Arial"/>
          <w:sz w:val="24"/>
          <w:szCs w:val="24"/>
        </w:rPr>
        <w:t>.</w:t>
      </w:r>
    </w:p>
    <w:p w14:paraId="399AABCE" w14:textId="124112E9" w:rsidR="00AC46EB" w:rsidRDefault="00AC46EB" w:rsidP="00992424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Send list to Judges and Magistrates</w:t>
      </w:r>
    </w:p>
    <w:p w14:paraId="5BCDEF64" w14:textId="77777777" w:rsidR="00AC46EB" w:rsidRDefault="00AC46EB" w:rsidP="00AC46EB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0665B682" w14:textId="6DE20B41" w:rsidR="00AC46EB" w:rsidRPr="00DD0DF3" w:rsidRDefault="00000000" w:rsidP="00AC46EB">
      <w:pPr>
        <w:spacing w:after="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b/>
            <w:bCs/>
            <w:sz w:val="24"/>
            <w:szCs w:val="24"/>
          </w:rPr>
          <w:id w:val="5568247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C46EB" w:rsidRPr="00DD0DF3">
            <w:rPr>
              <w:rFonts w:ascii="Segoe UI Symbol" w:eastAsia="MS Gothic" w:hAnsi="Segoe UI Symbol" w:cs="Segoe UI Symbol"/>
              <w:b/>
              <w:bCs/>
              <w:sz w:val="24"/>
              <w:szCs w:val="24"/>
            </w:rPr>
            <w:t>☐</w:t>
          </w:r>
        </w:sdtContent>
      </w:sdt>
      <w:r w:rsidR="00AC46EB" w:rsidRPr="00DD0DF3">
        <w:rPr>
          <w:rFonts w:ascii="Arial" w:hAnsi="Arial" w:cs="Arial"/>
          <w:b/>
          <w:bCs/>
          <w:sz w:val="24"/>
          <w:szCs w:val="24"/>
        </w:rPr>
        <w:t xml:space="preserve"> </w:t>
      </w:r>
      <w:r w:rsidR="00AC46EB">
        <w:rPr>
          <w:rFonts w:ascii="Arial" w:hAnsi="Arial" w:cs="Arial"/>
          <w:b/>
          <w:bCs/>
          <w:sz w:val="24"/>
          <w:szCs w:val="24"/>
        </w:rPr>
        <w:tab/>
        <w:t xml:space="preserve">Send Information and Forms to Mediators </w:t>
      </w:r>
      <w:r w:rsidR="00AC46EB" w:rsidRPr="00AC46EB">
        <w:rPr>
          <w:rFonts w:ascii="Arial" w:hAnsi="Arial" w:cs="Arial"/>
          <w:sz w:val="24"/>
          <w:szCs w:val="24"/>
        </w:rPr>
        <w:t>– 2 - 4 weeks prior</w:t>
      </w:r>
    </w:p>
    <w:p w14:paraId="2AAAC51F" w14:textId="03DE17B2" w:rsidR="00AC46EB" w:rsidRDefault="00AC46EB" w:rsidP="00AC46E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Send mediators forms, protocols, </w:t>
      </w:r>
      <w:r w:rsidR="004332AD">
        <w:rPr>
          <w:rFonts w:ascii="Arial" w:hAnsi="Arial" w:cs="Arial"/>
          <w:sz w:val="24"/>
          <w:szCs w:val="24"/>
        </w:rPr>
        <w:t>and outcome notice templates</w:t>
      </w:r>
    </w:p>
    <w:p w14:paraId="5CC211CF" w14:textId="77777777" w:rsidR="00AC46EB" w:rsidRDefault="00AC46EB" w:rsidP="00AC46E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Send mediators Court Orders or other information about assigned cases</w:t>
      </w:r>
    </w:p>
    <w:p w14:paraId="50ECC82D" w14:textId="77777777" w:rsidR="00AC46EB" w:rsidRDefault="00AC46EB" w:rsidP="00AC46EB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4CE1FA41" w14:textId="034B9B0A" w:rsidR="00DD0DF3" w:rsidRPr="00E3490A" w:rsidRDefault="00000000" w:rsidP="00DD0DF3">
      <w:pPr>
        <w:spacing w:after="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b/>
            <w:bCs/>
            <w:sz w:val="24"/>
            <w:szCs w:val="24"/>
          </w:rPr>
          <w:id w:val="6837110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D0DF3">
            <w:rPr>
              <w:rFonts w:ascii="MS Gothic" w:eastAsia="MS Gothic" w:hAnsi="MS Gothic" w:cs="Arial" w:hint="eastAsia"/>
              <w:b/>
              <w:bCs/>
              <w:sz w:val="24"/>
              <w:szCs w:val="24"/>
            </w:rPr>
            <w:t>☐</w:t>
          </w:r>
        </w:sdtContent>
      </w:sdt>
      <w:r w:rsidR="00DD0DF3" w:rsidRPr="00DD0DF3">
        <w:rPr>
          <w:rFonts w:ascii="Arial" w:hAnsi="Arial" w:cs="Arial"/>
          <w:b/>
          <w:bCs/>
          <w:sz w:val="24"/>
          <w:szCs w:val="24"/>
        </w:rPr>
        <w:t xml:space="preserve"> </w:t>
      </w:r>
      <w:r w:rsidR="00DD0DF3" w:rsidRPr="00DD0DF3">
        <w:rPr>
          <w:rFonts w:ascii="Arial" w:hAnsi="Arial" w:cs="Arial"/>
          <w:b/>
          <w:bCs/>
          <w:sz w:val="24"/>
          <w:szCs w:val="24"/>
        </w:rPr>
        <w:tab/>
        <w:t xml:space="preserve">Supplies </w:t>
      </w:r>
      <w:r w:rsidR="008B1298">
        <w:rPr>
          <w:rFonts w:ascii="Arial" w:hAnsi="Arial" w:cs="Arial"/>
          <w:b/>
          <w:bCs/>
          <w:sz w:val="24"/>
          <w:szCs w:val="24"/>
        </w:rPr>
        <w:t>C</w:t>
      </w:r>
      <w:r w:rsidR="00DD0DF3" w:rsidRPr="00DD0DF3">
        <w:rPr>
          <w:rFonts w:ascii="Arial" w:hAnsi="Arial" w:cs="Arial"/>
          <w:b/>
          <w:bCs/>
          <w:sz w:val="24"/>
          <w:szCs w:val="24"/>
        </w:rPr>
        <w:t>heck</w:t>
      </w:r>
      <w:r w:rsidR="00E3490A">
        <w:rPr>
          <w:rFonts w:ascii="Arial" w:hAnsi="Arial" w:cs="Arial"/>
          <w:sz w:val="24"/>
          <w:szCs w:val="24"/>
        </w:rPr>
        <w:t xml:space="preserve"> – </w:t>
      </w:r>
      <w:r w:rsidR="00841A83">
        <w:rPr>
          <w:rFonts w:ascii="Arial" w:hAnsi="Arial" w:cs="Arial"/>
          <w:sz w:val="24"/>
          <w:szCs w:val="24"/>
        </w:rPr>
        <w:t>2</w:t>
      </w:r>
      <w:r w:rsidR="00E3490A">
        <w:rPr>
          <w:rFonts w:ascii="Arial" w:hAnsi="Arial" w:cs="Arial"/>
          <w:sz w:val="24"/>
          <w:szCs w:val="24"/>
        </w:rPr>
        <w:t xml:space="preserve"> weeks prior </w:t>
      </w:r>
    </w:p>
    <w:p w14:paraId="144A5DD7" w14:textId="77777777" w:rsidR="00DD0DF3" w:rsidRPr="00DD0DF3" w:rsidRDefault="00DD0DF3" w:rsidP="00DD0D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</w:t>
      </w:r>
      <w:r w:rsidRPr="00DD0DF3">
        <w:rPr>
          <w:rFonts w:ascii="Arial" w:hAnsi="Arial" w:cs="Arial"/>
          <w:sz w:val="24"/>
          <w:szCs w:val="24"/>
        </w:rPr>
        <w:t>ake inventory of refreshments: snacks, water, coffee, napkins, etc.</w:t>
      </w:r>
    </w:p>
    <w:p w14:paraId="03FECCDD" w14:textId="77777777" w:rsidR="00DD0DF3" w:rsidRDefault="00DD0DF3" w:rsidP="00DD0D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Order office supplies including </w:t>
      </w:r>
      <w:r w:rsidRPr="00DD0DF3">
        <w:rPr>
          <w:rFonts w:ascii="Arial" w:hAnsi="Arial" w:cs="Arial"/>
          <w:sz w:val="24"/>
          <w:szCs w:val="24"/>
        </w:rPr>
        <w:t>pens, tissues, wipes, etc. as needed</w:t>
      </w:r>
    </w:p>
    <w:p w14:paraId="6E9CEB92" w14:textId="77777777" w:rsidR="00695E41" w:rsidRPr="00DD0DF3" w:rsidRDefault="00695E41" w:rsidP="00695E41">
      <w:pPr>
        <w:pStyle w:val="ListParagraph"/>
        <w:ind w:left="1440"/>
        <w:rPr>
          <w:rFonts w:ascii="Arial" w:hAnsi="Arial" w:cs="Arial"/>
          <w:sz w:val="24"/>
          <w:szCs w:val="24"/>
        </w:rPr>
      </w:pPr>
    </w:p>
    <w:p w14:paraId="78E733E7" w14:textId="1EFD73B6" w:rsidR="00695E41" w:rsidRPr="00DD0DF3" w:rsidRDefault="00000000" w:rsidP="00695E41">
      <w:pPr>
        <w:spacing w:after="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b/>
            <w:bCs/>
            <w:sz w:val="24"/>
            <w:szCs w:val="24"/>
          </w:rPr>
          <w:id w:val="147240392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332AD">
            <w:rPr>
              <w:rFonts w:ascii="MS Gothic" w:eastAsia="MS Gothic" w:hAnsi="MS Gothic" w:cs="Arial" w:hint="eastAsia"/>
              <w:b/>
              <w:bCs/>
              <w:sz w:val="24"/>
              <w:szCs w:val="24"/>
            </w:rPr>
            <w:t>☐</w:t>
          </w:r>
        </w:sdtContent>
      </w:sdt>
      <w:r w:rsidR="00695E41" w:rsidRPr="00DD0DF3">
        <w:rPr>
          <w:rFonts w:ascii="Arial" w:hAnsi="Arial" w:cs="Arial"/>
          <w:b/>
          <w:bCs/>
          <w:sz w:val="24"/>
          <w:szCs w:val="24"/>
        </w:rPr>
        <w:t xml:space="preserve"> </w:t>
      </w:r>
      <w:r w:rsidR="00695E41">
        <w:rPr>
          <w:rFonts w:ascii="Arial" w:hAnsi="Arial" w:cs="Arial"/>
          <w:b/>
          <w:bCs/>
          <w:sz w:val="24"/>
          <w:szCs w:val="24"/>
        </w:rPr>
        <w:tab/>
        <w:t xml:space="preserve">Reminders </w:t>
      </w:r>
      <w:r w:rsidR="00695E41">
        <w:rPr>
          <w:rFonts w:ascii="Arial" w:hAnsi="Arial" w:cs="Arial"/>
          <w:sz w:val="24"/>
          <w:szCs w:val="24"/>
        </w:rPr>
        <w:t>– 1 -2 weeks prior</w:t>
      </w:r>
    </w:p>
    <w:p w14:paraId="58BF0E57" w14:textId="66F29271" w:rsidR="00695E41" w:rsidRDefault="00695E41" w:rsidP="00695E41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Send reminder emails to attorneys, </w:t>
      </w:r>
      <w:r w:rsidR="00315C6D">
        <w:rPr>
          <w:rFonts w:ascii="Arial" w:hAnsi="Arial" w:cs="Arial"/>
          <w:sz w:val="24"/>
          <w:szCs w:val="24"/>
        </w:rPr>
        <w:t>parties,</w:t>
      </w:r>
      <w:r>
        <w:rPr>
          <w:rFonts w:ascii="Arial" w:hAnsi="Arial" w:cs="Arial"/>
          <w:sz w:val="24"/>
          <w:szCs w:val="24"/>
        </w:rPr>
        <w:t xml:space="preserve"> and mediators</w:t>
      </w:r>
      <w:r w:rsidRPr="00DD0DF3">
        <w:rPr>
          <w:rFonts w:ascii="Arial" w:hAnsi="Arial" w:cs="Arial"/>
          <w:sz w:val="24"/>
          <w:szCs w:val="24"/>
        </w:rPr>
        <w:t>.</w:t>
      </w:r>
    </w:p>
    <w:p w14:paraId="5DC8A569" w14:textId="3467CCFA" w:rsidR="00695E41" w:rsidRDefault="00695E41" w:rsidP="00695E41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Provide any updated information to Judges, Magistrates and Court Administrators</w:t>
      </w:r>
    </w:p>
    <w:p w14:paraId="2B708BC2" w14:textId="77777777" w:rsidR="004332AD" w:rsidRDefault="004332AD" w:rsidP="004332AD">
      <w:pPr>
        <w:pStyle w:val="ListParagraph"/>
        <w:ind w:left="1440"/>
        <w:rPr>
          <w:rFonts w:ascii="Arial" w:hAnsi="Arial" w:cs="Arial"/>
          <w:sz w:val="24"/>
          <w:szCs w:val="24"/>
        </w:rPr>
      </w:pPr>
    </w:p>
    <w:p w14:paraId="005E4FFC" w14:textId="2E09AAE9" w:rsidR="004332AD" w:rsidRPr="00DD0DF3" w:rsidRDefault="00000000" w:rsidP="004332AD">
      <w:pPr>
        <w:spacing w:after="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b/>
            <w:bCs/>
            <w:sz w:val="24"/>
            <w:szCs w:val="24"/>
          </w:rPr>
          <w:id w:val="-13851791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332AD">
            <w:rPr>
              <w:rFonts w:ascii="MS Gothic" w:eastAsia="MS Gothic" w:hAnsi="MS Gothic" w:cs="Arial" w:hint="eastAsia"/>
              <w:b/>
              <w:bCs/>
              <w:sz w:val="24"/>
              <w:szCs w:val="24"/>
            </w:rPr>
            <w:t>☐</w:t>
          </w:r>
        </w:sdtContent>
      </w:sdt>
      <w:r w:rsidR="004332AD" w:rsidRPr="00DD0DF3">
        <w:rPr>
          <w:rFonts w:ascii="Arial" w:hAnsi="Arial" w:cs="Arial"/>
          <w:b/>
          <w:bCs/>
          <w:sz w:val="24"/>
          <w:szCs w:val="24"/>
        </w:rPr>
        <w:t xml:space="preserve"> </w:t>
      </w:r>
      <w:r w:rsidR="004332AD">
        <w:rPr>
          <w:rFonts w:ascii="Arial" w:hAnsi="Arial" w:cs="Arial"/>
          <w:b/>
          <w:bCs/>
          <w:sz w:val="24"/>
          <w:szCs w:val="24"/>
        </w:rPr>
        <w:tab/>
        <w:t xml:space="preserve">Finalize Staff Assignments </w:t>
      </w:r>
      <w:r w:rsidR="004332AD">
        <w:rPr>
          <w:rFonts w:ascii="Arial" w:hAnsi="Arial" w:cs="Arial"/>
          <w:sz w:val="24"/>
          <w:szCs w:val="24"/>
        </w:rPr>
        <w:t>– 1 -2 weeks prior</w:t>
      </w:r>
    </w:p>
    <w:p w14:paraId="0185FE8F" w14:textId="77777777" w:rsidR="004332AD" w:rsidRDefault="004332AD" w:rsidP="004332AD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Assign staff for check in location</w:t>
      </w:r>
    </w:p>
    <w:p w14:paraId="04CE320B" w14:textId="0366D0DE" w:rsidR="004332AD" w:rsidRDefault="004332AD" w:rsidP="004332AD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Assign staff for mediator, attorney, and party support (as needed)</w:t>
      </w:r>
    </w:p>
    <w:p w14:paraId="55E838DF" w14:textId="29E67EAD" w:rsidR="004332AD" w:rsidRPr="004332AD" w:rsidRDefault="004332AD" w:rsidP="004332AD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332AD">
        <w:rPr>
          <w:rFonts w:ascii="Arial" w:hAnsi="Arial" w:cs="Arial"/>
          <w:sz w:val="24"/>
          <w:szCs w:val="24"/>
        </w:rPr>
        <w:t xml:space="preserve">Assign staff for any other tasks (as needed) </w:t>
      </w:r>
    </w:p>
    <w:p w14:paraId="0CE78605" w14:textId="77777777" w:rsidR="00713A46" w:rsidRDefault="00713A46" w:rsidP="0037714E">
      <w:pPr>
        <w:rPr>
          <w:rFonts w:ascii="Arial" w:hAnsi="Arial" w:cs="Arial"/>
          <w:b/>
          <w:bCs/>
          <w:sz w:val="24"/>
          <w:szCs w:val="24"/>
        </w:rPr>
      </w:pPr>
    </w:p>
    <w:p w14:paraId="36483EBE" w14:textId="541D8E43" w:rsidR="000F4BFB" w:rsidRPr="00841A83" w:rsidRDefault="00000000" w:rsidP="0037714E">
      <w:pPr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b/>
            <w:bCs/>
            <w:sz w:val="24"/>
            <w:szCs w:val="24"/>
          </w:rPr>
          <w:id w:val="16527187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F4BFB" w:rsidRPr="00DD0DF3">
            <w:rPr>
              <w:rFonts w:ascii="Segoe UI Symbol" w:eastAsia="MS Gothic" w:hAnsi="Segoe UI Symbol" w:cs="Segoe UI Symbol"/>
              <w:b/>
              <w:bCs/>
              <w:sz w:val="24"/>
              <w:szCs w:val="24"/>
            </w:rPr>
            <w:t>☐</w:t>
          </w:r>
        </w:sdtContent>
      </w:sdt>
      <w:r w:rsidR="000F4BFB" w:rsidRPr="00DD0DF3">
        <w:rPr>
          <w:rFonts w:ascii="Arial" w:hAnsi="Arial" w:cs="Arial"/>
          <w:b/>
          <w:bCs/>
          <w:sz w:val="24"/>
          <w:szCs w:val="24"/>
        </w:rPr>
        <w:t xml:space="preserve"> </w:t>
      </w:r>
      <w:r w:rsidR="00841A83">
        <w:rPr>
          <w:rFonts w:ascii="Arial" w:hAnsi="Arial" w:cs="Arial"/>
          <w:b/>
          <w:bCs/>
          <w:sz w:val="24"/>
          <w:szCs w:val="24"/>
        </w:rPr>
        <w:tab/>
      </w:r>
      <w:r w:rsidR="000F4BFB" w:rsidRPr="00DD0DF3">
        <w:rPr>
          <w:rFonts w:ascii="Arial" w:hAnsi="Arial" w:cs="Arial"/>
          <w:b/>
          <w:bCs/>
          <w:sz w:val="24"/>
          <w:szCs w:val="24"/>
        </w:rPr>
        <w:t xml:space="preserve">Finalize </w:t>
      </w:r>
      <w:r w:rsidR="008B1298">
        <w:rPr>
          <w:rFonts w:ascii="Arial" w:hAnsi="Arial" w:cs="Arial"/>
          <w:b/>
          <w:bCs/>
          <w:sz w:val="24"/>
          <w:szCs w:val="24"/>
        </w:rPr>
        <w:t>D</w:t>
      </w:r>
      <w:r w:rsidR="000F4BFB" w:rsidRPr="00DD0DF3">
        <w:rPr>
          <w:rFonts w:ascii="Arial" w:hAnsi="Arial" w:cs="Arial"/>
          <w:b/>
          <w:bCs/>
          <w:sz w:val="24"/>
          <w:szCs w:val="24"/>
        </w:rPr>
        <w:t>oc</w:t>
      </w:r>
      <w:r w:rsidR="00841A83">
        <w:rPr>
          <w:rFonts w:ascii="Arial" w:hAnsi="Arial" w:cs="Arial"/>
          <w:b/>
          <w:bCs/>
          <w:sz w:val="24"/>
          <w:szCs w:val="24"/>
        </w:rPr>
        <w:t xml:space="preserve">uments </w:t>
      </w:r>
      <w:r w:rsidR="00841A83">
        <w:rPr>
          <w:rFonts w:ascii="Arial" w:hAnsi="Arial" w:cs="Arial"/>
          <w:sz w:val="24"/>
          <w:szCs w:val="24"/>
        </w:rPr>
        <w:t>– 1 week prior</w:t>
      </w:r>
    </w:p>
    <w:p w14:paraId="0F9D5223" w14:textId="68056F4C" w:rsidR="000F4BFB" w:rsidRPr="00DD0DF3" w:rsidRDefault="00841A83" w:rsidP="0037714E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Create c</w:t>
      </w:r>
      <w:r w:rsidR="000F4BFB" w:rsidRPr="00DD0DF3">
        <w:rPr>
          <w:rFonts w:ascii="Arial" w:hAnsi="Arial" w:cs="Arial"/>
          <w:sz w:val="24"/>
          <w:szCs w:val="24"/>
        </w:rPr>
        <w:t xml:space="preserve">heck-in sheets for all </w:t>
      </w:r>
      <w:r>
        <w:rPr>
          <w:rFonts w:ascii="Arial" w:hAnsi="Arial" w:cs="Arial"/>
          <w:sz w:val="24"/>
          <w:szCs w:val="24"/>
        </w:rPr>
        <w:t>mediation cases</w:t>
      </w:r>
    </w:p>
    <w:p w14:paraId="2164C63C" w14:textId="3E280BC4" w:rsidR="000F4BFB" w:rsidRPr="00DD0DF3" w:rsidRDefault="00841A83" w:rsidP="0037714E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Cr</w:t>
      </w:r>
      <w:r w:rsidR="000F4BFB" w:rsidRPr="00DD0DF3">
        <w:rPr>
          <w:rFonts w:ascii="Arial" w:hAnsi="Arial" w:cs="Arial"/>
          <w:sz w:val="24"/>
          <w:szCs w:val="24"/>
        </w:rPr>
        <w:t>eate conference room reserved signs for applicable days/times</w:t>
      </w:r>
    </w:p>
    <w:p w14:paraId="0F6D658F" w14:textId="37918851" w:rsidR="003059B7" w:rsidRDefault="003059B7" w:rsidP="0037714E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Create any entranceway or directional </w:t>
      </w:r>
      <w:r w:rsidR="00315C6D">
        <w:rPr>
          <w:rFonts w:ascii="Arial" w:hAnsi="Arial" w:cs="Arial"/>
          <w:sz w:val="24"/>
          <w:szCs w:val="24"/>
        </w:rPr>
        <w:t>signs</w:t>
      </w:r>
    </w:p>
    <w:p w14:paraId="2E46AD92" w14:textId="190928C2" w:rsidR="000F4BFB" w:rsidRPr="00DD0DF3" w:rsidRDefault="00841A83" w:rsidP="0037714E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</w:t>
      </w:r>
      <w:r w:rsidR="000F4BFB" w:rsidRPr="00DD0DF3">
        <w:rPr>
          <w:rFonts w:ascii="Arial" w:hAnsi="Arial" w:cs="Arial"/>
          <w:sz w:val="24"/>
          <w:szCs w:val="24"/>
        </w:rPr>
        <w:t>tuff folders</w:t>
      </w:r>
      <w:r w:rsidR="00AC46EB">
        <w:rPr>
          <w:rFonts w:ascii="Arial" w:hAnsi="Arial" w:cs="Arial"/>
          <w:sz w:val="24"/>
          <w:szCs w:val="24"/>
        </w:rPr>
        <w:t xml:space="preserve"> with</w:t>
      </w:r>
      <w:r w:rsidR="000F4BFB" w:rsidRPr="00DD0DF3">
        <w:rPr>
          <w:rFonts w:ascii="Arial" w:hAnsi="Arial" w:cs="Arial"/>
          <w:sz w:val="24"/>
          <w:szCs w:val="24"/>
        </w:rPr>
        <w:t xml:space="preserve"> welcome sheets and organize folders in week order</w:t>
      </w:r>
    </w:p>
    <w:p w14:paraId="744E2033" w14:textId="68E2241F" w:rsidR="000F4BFB" w:rsidRDefault="00841A83" w:rsidP="0037714E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</w:t>
      </w:r>
      <w:r w:rsidR="000F4BFB" w:rsidRPr="00DD0DF3">
        <w:rPr>
          <w:rFonts w:ascii="Arial" w:hAnsi="Arial" w:cs="Arial"/>
          <w:sz w:val="24"/>
          <w:szCs w:val="24"/>
        </w:rPr>
        <w:t>heck all spreadsheets and remedy any remaining scheduling issues</w:t>
      </w:r>
    </w:p>
    <w:p w14:paraId="70BB9D4E" w14:textId="77777777" w:rsidR="00695E41" w:rsidRDefault="00695E41" w:rsidP="00695E41">
      <w:pPr>
        <w:pStyle w:val="ListParagraph"/>
        <w:ind w:left="1440"/>
        <w:rPr>
          <w:rFonts w:ascii="Arial" w:hAnsi="Arial" w:cs="Arial"/>
          <w:sz w:val="24"/>
          <w:szCs w:val="24"/>
        </w:rPr>
      </w:pPr>
    </w:p>
    <w:p w14:paraId="109789F4" w14:textId="0B3781AC" w:rsidR="00F03224" w:rsidRPr="00DD0DF3" w:rsidRDefault="00000000" w:rsidP="0037714E">
      <w:pPr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b/>
            <w:bCs/>
            <w:sz w:val="24"/>
            <w:szCs w:val="24"/>
          </w:rPr>
          <w:id w:val="-16202952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332AD">
            <w:rPr>
              <w:rFonts w:ascii="MS Gothic" w:eastAsia="MS Gothic" w:hAnsi="MS Gothic" w:cs="Arial" w:hint="eastAsia"/>
              <w:b/>
              <w:bCs/>
              <w:sz w:val="24"/>
              <w:szCs w:val="24"/>
            </w:rPr>
            <w:t>☐</w:t>
          </w:r>
        </w:sdtContent>
      </w:sdt>
      <w:r w:rsidR="00F03224" w:rsidRPr="00DD0DF3">
        <w:rPr>
          <w:rFonts w:ascii="Arial" w:hAnsi="Arial" w:cs="Arial"/>
          <w:b/>
          <w:bCs/>
          <w:sz w:val="24"/>
          <w:szCs w:val="24"/>
        </w:rPr>
        <w:t xml:space="preserve"> </w:t>
      </w:r>
      <w:r w:rsidR="00841A83">
        <w:rPr>
          <w:rFonts w:ascii="Arial" w:hAnsi="Arial" w:cs="Arial"/>
          <w:b/>
          <w:bCs/>
          <w:sz w:val="24"/>
          <w:szCs w:val="24"/>
        </w:rPr>
        <w:tab/>
        <w:t xml:space="preserve">Set Up – </w:t>
      </w:r>
      <w:r w:rsidR="00841A83">
        <w:rPr>
          <w:rFonts w:ascii="Arial" w:hAnsi="Arial" w:cs="Arial"/>
          <w:sz w:val="24"/>
          <w:szCs w:val="24"/>
        </w:rPr>
        <w:t>1 day prior</w:t>
      </w:r>
    </w:p>
    <w:p w14:paraId="14F3CD8A" w14:textId="36E599B4" w:rsidR="00F03224" w:rsidRDefault="00F03224" w:rsidP="0037714E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DD0DF3">
        <w:rPr>
          <w:rFonts w:ascii="Arial" w:hAnsi="Arial" w:cs="Arial"/>
          <w:sz w:val="24"/>
          <w:szCs w:val="24"/>
        </w:rPr>
        <w:t>Hang-up room number &amp; conference room reserved signs</w:t>
      </w:r>
    </w:p>
    <w:p w14:paraId="34E69DE3" w14:textId="655A3876" w:rsidR="00F03224" w:rsidRPr="00841A83" w:rsidRDefault="00841A83" w:rsidP="00A86329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841A83">
        <w:rPr>
          <w:rFonts w:ascii="Arial" w:hAnsi="Arial" w:cs="Arial"/>
          <w:sz w:val="24"/>
          <w:szCs w:val="24"/>
        </w:rPr>
        <w:t>S</w:t>
      </w:r>
      <w:r w:rsidR="00F03224" w:rsidRPr="00841A83">
        <w:rPr>
          <w:rFonts w:ascii="Arial" w:hAnsi="Arial" w:cs="Arial"/>
          <w:sz w:val="24"/>
          <w:szCs w:val="24"/>
        </w:rPr>
        <w:t>tock conference rooms w/ supplies</w:t>
      </w:r>
    </w:p>
    <w:sectPr w:rsidR="00F03224" w:rsidRPr="00841A83" w:rsidSect="00DC5166">
      <w:footerReference w:type="default" r:id="rId7"/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DB927C" w14:textId="77777777" w:rsidR="009D384B" w:rsidRDefault="009D384B" w:rsidP="003059B7">
      <w:pPr>
        <w:spacing w:after="0" w:line="240" w:lineRule="auto"/>
      </w:pPr>
      <w:r>
        <w:separator/>
      </w:r>
    </w:p>
  </w:endnote>
  <w:endnote w:type="continuationSeparator" w:id="0">
    <w:p w14:paraId="23682AC7" w14:textId="77777777" w:rsidR="009D384B" w:rsidRDefault="009D384B" w:rsidP="003059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2025118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914C488" w14:textId="42E69E92" w:rsidR="003059B7" w:rsidRDefault="003059B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B947444" w14:textId="77777777" w:rsidR="003059B7" w:rsidRDefault="003059B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9C706E" w14:textId="77777777" w:rsidR="009D384B" w:rsidRDefault="009D384B" w:rsidP="003059B7">
      <w:pPr>
        <w:spacing w:after="0" w:line="240" w:lineRule="auto"/>
      </w:pPr>
      <w:r>
        <w:separator/>
      </w:r>
    </w:p>
  </w:footnote>
  <w:footnote w:type="continuationSeparator" w:id="0">
    <w:p w14:paraId="51B87B54" w14:textId="77777777" w:rsidR="009D384B" w:rsidRDefault="009D384B" w:rsidP="003059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9E0485"/>
    <w:multiLevelType w:val="hybridMultilevel"/>
    <w:tmpl w:val="E7C89AA4"/>
    <w:lvl w:ilvl="0" w:tplc="016029C8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  <w:b w:val="0"/>
        <w:bCs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1107383"/>
    <w:multiLevelType w:val="hybridMultilevel"/>
    <w:tmpl w:val="F89C1C9E"/>
    <w:lvl w:ilvl="0" w:tplc="C05CFC70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B501DE0"/>
    <w:multiLevelType w:val="hybridMultilevel"/>
    <w:tmpl w:val="C66CD74A"/>
    <w:lvl w:ilvl="0" w:tplc="819CB27C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924075686">
    <w:abstractNumId w:val="0"/>
  </w:num>
  <w:num w:numId="2" w16cid:durableId="1420247976">
    <w:abstractNumId w:val="2"/>
  </w:num>
  <w:num w:numId="3" w16cid:durableId="20359606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061"/>
    <w:rsid w:val="00021307"/>
    <w:rsid w:val="000F4BFB"/>
    <w:rsid w:val="00122B57"/>
    <w:rsid w:val="00124BE8"/>
    <w:rsid w:val="001E3487"/>
    <w:rsid w:val="002315A3"/>
    <w:rsid w:val="00286F02"/>
    <w:rsid w:val="00305165"/>
    <w:rsid w:val="003059B7"/>
    <w:rsid w:val="00315C6D"/>
    <w:rsid w:val="00325EED"/>
    <w:rsid w:val="00332126"/>
    <w:rsid w:val="0037714E"/>
    <w:rsid w:val="0040731A"/>
    <w:rsid w:val="004243E2"/>
    <w:rsid w:val="004332AD"/>
    <w:rsid w:val="004A1173"/>
    <w:rsid w:val="004A7325"/>
    <w:rsid w:val="004A7416"/>
    <w:rsid w:val="004C11FE"/>
    <w:rsid w:val="004D490B"/>
    <w:rsid w:val="004E584B"/>
    <w:rsid w:val="005675C6"/>
    <w:rsid w:val="005B68B5"/>
    <w:rsid w:val="006572A7"/>
    <w:rsid w:val="006766DC"/>
    <w:rsid w:val="00695E41"/>
    <w:rsid w:val="006C25EE"/>
    <w:rsid w:val="00713A46"/>
    <w:rsid w:val="0074011D"/>
    <w:rsid w:val="00841A83"/>
    <w:rsid w:val="008B1298"/>
    <w:rsid w:val="008F2B62"/>
    <w:rsid w:val="00936519"/>
    <w:rsid w:val="00992424"/>
    <w:rsid w:val="009A6B0B"/>
    <w:rsid w:val="009B0988"/>
    <w:rsid w:val="009D384B"/>
    <w:rsid w:val="009D51D4"/>
    <w:rsid w:val="00A52230"/>
    <w:rsid w:val="00A84B52"/>
    <w:rsid w:val="00A86329"/>
    <w:rsid w:val="00AC46EB"/>
    <w:rsid w:val="00AE6618"/>
    <w:rsid w:val="00B95614"/>
    <w:rsid w:val="00BB0061"/>
    <w:rsid w:val="00BB02AE"/>
    <w:rsid w:val="00BE44C9"/>
    <w:rsid w:val="00D3689D"/>
    <w:rsid w:val="00DA402C"/>
    <w:rsid w:val="00DC5166"/>
    <w:rsid w:val="00DD0DF3"/>
    <w:rsid w:val="00E26D4A"/>
    <w:rsid w:val="00E3490A"/>
    <w:rsid w:val="00F03224"/>
    <w:rsid w:val="00FF1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EC7FF0"/>
  <w15:chartTrackingRefBased/>
  <w15:docId w15:val="{8B04C18A-623D-4390-AEBB-5D0C68736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061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DC5166"/>
    <w:rPr>
      <w:color w:val="666666"/>
    </w:rPr>
  </w:style>
  <w:style w:type="paragraph" w:styleId="Header">
    <w:name w:val="header"/>
    <w:basedOn w:val="Normal"/>
    <w:link w:val="HeaderChar"/>
    <w:uiPriority w:val="99"/>
    <w:unhideWhenUsed/>
    <w:rsid w:val="003059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59B7"/>
  </w:style>
  <w:style w:type="paragraph" w:styleId="Footer">
    <w:name w:val="footer"/>
    <w:basedOn w:val="Normal"/>
    <w:link w:val="FooterChar"/>
    <w:uiPriority w:val="99"/>
    <w:unhideWhenUsed/>
    <w:rsid w:val="003059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59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3</Pages>
  <Words>697</Words>
  <Characters>3884</Characters>
  <Application>Microsoft Office Word</Application>
  <DocSecurity>0</DocSecurity>
  <Lines>117</Lines>
  <Paragraphs>81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Dodge, Karissa N.</dc:creator>
  <cp:keywords/>
  <dc:description/>
  <cp:lastModifiedBy>Kolman, Marya</cp:lastModifiedBy>
  <cp:revision>8</cp:revision>
  <cp:lastPrinted>2024-04-19T21:40:00Z</cp:lastPrinted>
  <dcterms:created xsi:type="dcterms:W3CDTF">2026-03-24T15:45:00Z</dcterms:created>
  <dcterms:modified xsi:type="dcterms:W3CDTF">2026-04-06T13:34:00Z</dcterms:modified>
</cp:coreProperties>
</file>